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0F18E" w14:textId="6BA5E131" w:rsidR="00EB0418" w:rsidRPr="00ED4F1D" w:rsidRDefault="00C871CB" w:rsidP="00EB0418">
      <w:pPr>
        <w:spacing w:after="0"/>
        <w:jc w:val="center"/>
        <w:rPr>
          <w:rFonts w:cs="Tahoma"/>
          <w:bCs/>
          <w:color w:val="0E2841" w:themeColor="text2"/>
          <w:sz w:val="50"/>
          <w:szCs w:val="50"/>
          <w:lang w:eastAsia="fr-FR"/>
        </w:rPr>
      </w:pPr>
      <w:r w:rsidRPr="00ED4F1D">
        <w:rPr>
          <w:rFonts w:cs="Tahoma"/>
          <w:bCs/>
          <w:color w:val="0E2841" w:themeColor="text2"/>
          <w:sz w:val="50"/>
          <w:szCs w:val="50"/>
          <w:lang w:eastAsia="fr-FR"/>
        </w:rPr>
        <w:t xml:space="preserve">Quelles sont les </w:t>
      </w:r>
      <w:r w:rsidR="00BC2BA4">
        <w:rPr>
          <w:rFonts w:cs="Tahoma"/>
          <w:bCs/>
          <w:color w:val="0E2841" w:themeColor="text2"/>
          <w:sz w:val="50"/>
          <w:szCs w:val="50"/>
          <w:lang w:eastAsia="fr-FR"/>
        </w:rPr>
        <w:t xml:space="preserve">déclarations </w:t>
      </w:r>
      <w:r w:rsidR="00894F28">
        <w:rPr>
          <w:rFonts w:cs="Tahoma"/>
          <w:bCs/>
          <w:color w:val="0E2841" w:themeColor="text2"/>
          <w:sz w:val="50"/>
          <w:szCs w:val="50"/>
          <w:lang w:eastAsia="fr-FR"/>
        </w:rPr>
        <w:t>que vous pouvez établir et envoyer</w:t>
      </w:r>
      <w:r w:rsidRPr="00ED4F1D">
        <w:rPr>
          <w:rFonts w:cs="Tahoma"/>
          <w:bCs/>
          <w:color w:val="0E2841" w:themeColor="text2"/>
          <w:sz w:val="50"/>
          <w:szCs w:val="50"/>
          <w:lang w:eastAsia="fr-FR"/>
        </w:rPr>
        <w:t xml:space="preserve"> </w:t>
      </w:r>
      <w:r w:rsidR="00894F28">
        <w:rPr>
          <w:rFonts w:cs="Tahoma"/>
          <w:bCs/>
          <w:color w:val="0E2841" w:themeColor="text2"/>
          <w:sz w:val="50"/>
          <w:szCs w:val="50"/>
          <w:lang w:eastAsia="fr-FR"/>
        </w:rPr>
        <w:t>avec</w:t>
      </w:r>
      <w:r w:rsidRPr="00ED4F1D">
        <w:rPr>
          <w:rFonts w:cs="Tahoma"/>
          <w:bCs/>
          <w:color w:val="0E2841" w:themeColor="text2"/>
          <w:sz w:val="50"/>
          <w:szCs w:val="50"/>
          <w:lang w:eastAsia="fr-FR"/>
        </w:rPr>
        <w:t xml:space="preserve"> bobbee</w:t>
      </w:r>
      <w:r w:rsidR="00782582" w:rsidRPr="00ED4F1D">
        <w:rPr>
          <w:rFonts w:cs="Tahoma"/>
          <w:bCs/>
          <w:color w:val="0E2841" w:themeColor="text2"/>
          <w:sz w:val="50"/>
          <w:szCs w:val="50"/>
          <w:lang w:eastAsia="fr-FR"/>
        </w:rPr>
        <w:t xml:space="preserve"> </w:t>
      </w:r>
      <w:r w:rsidR="00EB0418" w:rsidRPr="00ED4F1D">
        <w:rPr>
          <w:rFonts w:cs="Tahoma"/>
          <w:bCs/>
          <w:color w:val="0E2841" w:themeColor="text2"/>
          <w:sz w:val="50"/>
          <w:szCs w:val="50"/>
          <w:lang w:eastAsia="fr-FR"/>
        </w:rPr>
        <w:t>?</w:t>
      </w:r>
    </w:p>
    <w:p w14:paraId="44B965C0" w14:textId="77777777" w:rsidR="00C871CB" w:rsidRPr="007E4D62" w:rsidRDefault="00C871CB" w:rsidP="00EB0418">
      <w:pPr>
        <w:spacing w:after="0"/>
        <w:jc w:val="center"/>
        <w:rPr>
          <w:rFonts w:cs="Tahoma"/>
          <w:bCs/>
          <w:color w:val="0E2841" w:themeColor="text2"/>
          <w:szCs w:val="20"/>
          <w:lang w:eastAsia="fr-FR"/>
        </w:rPr>
      </w:pPr>
    </w:p>
    <w:p w14:paraId="451FBE76" w14:textId="06098C81" w:rsidR="00EB0418" w:rsidRPr="00ED4F1D" w:rsidRDefault="00EB0418" w:rsidP="00EB0418">
      <w:pPr>
        <w:tabs>
          <w:tab w:val="left" w:pos="1418"/>
        </w:tabs>
        <w:ind w:left="-709" w:right="-707"/>
        <w:jc w:val="center"/>
        <w:rPr>
          <w:rFonts w:cs="Tahoma"/>
          <w:color w:val="007C6D"/>
          <w:sz w:val="38"/>
          <w:szCs w:val="38"/>
        </w:rPr>
      </w:pPr>
      <w:r w:rsidRPr="00ED4F1D">
        <w:rPr>
          <w:rFonts w:cs="Tahoma"/>
          <w:color w:val="007C6D"/>
          <w:sz w:val="38"/>
          <w:szCs w:val="38"/>
        </w:rPr>
        <w:t>bobbee by AGIRIS</w:t>
      </w:r>
    </w:p>
    <w:p w14:paraId="394C1BF8" w14:textId="77777777" w:rsidR="00356A16" w:rsidRDefault="00356A16" w:rsidP="00356A16">
      <w:pPr>
        <w:rPr>
          <w:sz w:val="16"/>
          <w:szCs w:val="16"/>
        </w:rPr>
      </w:pPr>
    </w:p>
    <w:p w14:paraId="2E90094B" w14:textId="4D15F026" w:rsidR="00F93AE5" w:rsidRDefault="00BC2BA4" w:rsidP="00F93AE5">
      <w:pPr>
        <w:pStyle w:val="Titre1"/>
      </w:pPr>
      <w:r>
        <w:t>LEs d</w:t>
      </w:r>
      <w:r w:rsidR="00894F28">
        <w:t>É</w:t>
      </w:r>
      <w:r>
        <w:t xml:space="preserve">clarations </w:t>
      </w:r>
      <w:r w:rsidR="00CF5CF0">
        <w:t>courantes</w:t>
      </w:r>
    </w:p>
    <w:p w14:paraId="1E1030AE" w14:textId="7D0890F1" w:rsidR="00BC2BA4" w:rsidRDefault="00CF5CF0" w:rsidP="00CF5CF0">
      <w:pPr>
        <w:pStyle w:val="Titre2"/>
      </w:pPr>
      <w:r>
        <w:t>TVA</w:t>
      </w:r>
    </w:p>
    <w:tbl>
      <w:tblPr>
        <w:tblStyle w:val="Grilledutableau"/>
        <w:tblW w:w="10480" w:type="dxa"/>
        <w:tblLook w:val="04A0" w:firstRow="1" w:lastRow="0" w:firstColumn="1" w:lastColumn="0" w:noHBand="0" w:noVBand="1"/>
      </w:tblPr>
      <w:tblGrid>
        <w:gridCol w:w="4673"/>
        <w:gridCol w:w="5807"/>
      </w:tblGrid>
      <w:tr w:rsidR="00477BC3" w:rsidRPr="00477BC3" w14:paraId="64694329" w14:textId="77777777" w:rsidTr="00894F28">
        <w:tc>
          <w:tcPr>
            <w:tcW w:w="4673" w:type="dxa"/>
          </w:tcPr>
          <w:p w14:paraId="3A5AD8C2" w14:textId="477F6769" w:rsidR="00477BC3" w:rsidRPr="00477BC3" w:rsidRDefault="00477BC3" w:rsidP="00477BC3">
            <w:pPr>
              <w:rPr>
                <w:lang w:eastAsia="fr-FR"/>
              </w:rPr>
            </w:pPr>
            <w:r w:rsidRPr="00477BC3">
              <w:rPr>
                <w:szCs w:val="20"/>
              </w:rPr>
              <w:t>3310</w:t>
            </w:r>
            <w:r>
              <w:rPr>
                <w:szCs w:val="20"/>
              </w:rPr>
              <w:t xml:space="preserve"> </w:t>
            </w:r>
            <w:r w:rsidR="00F96F66">
              <w:rPr>
                <w:szCs w:val="20"/>
              </w:rPr>
              <w:t>/</w:t>
            </w:r>
            <w:r>
              <w:rPr>
                <w:szCs w:val="20"/>
              </w:rPr>
              <w:t xml:space="preserve"> 3310</w:t>
            </w:r>
            <w:r w:rsidR="00B73AF5">
              <w:rPr>
                <w:szCs w:val="20"/>
              </w:rPr>
              <w:t xml:space="preserve"> </w:t>
            </w:r>
            <w:r>
              <w:rPr>
                <w:szCs w:val="20"/>
              </w:rPr>
              <w:t>A</w:t>
            </w:r>
            <w:r w:rsidR="00F96F66">
              <w:rPr>
                <w:szCs w:val="20"/>
              </w:rPr>
              <w:t xml:space="preserve"> / 3310</w:t>
            </w:r>
            <w:r w:rsidR="00B73AF5">
              <w:rPr>
                <w:szCs w:val="20"/>
              </w:rPr>
              <w:t>-</w:t>
            </w:r>
            <w:r w:rsidR="00F96F66">
              <w:rPr>
                <w:szCs w:val="20"/>
              </w:rPr>
              <w:t>TER / 3310</w:t>
            </w:r>
            <w:r w:rsidR="00B73AF5">
              <w:rPr>
                <w:szCs w:val="20"/>
              </w:rPr>
              <w:t>-</w:t>
            </w:r>
            <w:r w:rsidR="00F96F66">
              <w:rPr>
                <w:szCs w:val="20"/>
              </w:rPr>
              <w:t>TIC</w:t>
            </w:r>
          </w:p>
        </w:tc>
        <w:tc>
          <w:tcPr>
            <w:tcW w:w="5807" w:type="dxa"/>
          </w:tcPr>
          <w:p w14:paraId="4A3A6AAF" w14:textId="1F07D98B" w:rsidR="00477BC3" w:rsidRPr="00477BC3" w:rsidRDefault="00477BC3" w:rsidP="00477BC3">
            <w:pPr>
              <w:rPr>
                <w:lang w:eastAsia="fr-FR"/>
              </w:rPr>
            </w:pPr>
            <w:r w:rsidRPr="00477BC3">
              <w:rPr>
                <w:szCs w:val="20"/>
              </w:rPr>
              <w:t>Déclaration CA3 mensuelle / trimestrielle</w:t>
            </w:r>
            <w:r w:rsidR="00F96F66">
              <w:rPr>
                <w:szCs w:val="20"/>
              </w:rPr>
              <w:t xml:space="preserve"> et ses annexes</w:t>
            </w:r>
          </w:p>
        </w:tc>
      </w:tr>
      <w:tr w:rsidR="00477BC3" w:rsidRPr="00477BC3" w14:paraId="16CB20EC" w14:textId="77777777" w:rsidTr="00894F28">
        <w:tc>
          <w:tcPr>
            <w:tcW w:w="4673" w:type="dxa"/>
          </w:tcPr>
          <w:p w14:paraId="2E790E2A" w14:textId="77777777" w:rsidR="00477BC3" w:rsidRPr="00477BC3" w:rsidRDefault="00477BC3" w:rsidP="000C235B">
            <w:pPr>
              <w:rPr>
                <w:lang w:eastAsia="fr-FR"/>
              </w:rPr>
            </w:pPr>
            <w:r w:rsidRPr="00477BC3">
              <w:rPr>
                <w:szCs w:val="20"/>
              </w:rPr>
              <w:t>3519</w:t>
            </w:r>
          </w:p>
        </w:tc>
        <w:tc>
          <w:tcPr>
            <w:tcW w:w="5807" w:type="dxa"/>
          </w:tcPr>
          <w:p w14:paraId="75213A6B" w14:textId="77777777" w:rsidR="00477BC3" w:rsidRPr="00477BC3" w:rsidRDefault="00477BC3" w:rsidP="000C235B">
            <w:pPr>
              <w:rPr>
                <w:lang w:eastAsia="fr-FR"/>
              </w:rPr>
            </w:pPr>
            <w:r w:rsidRPr="00477BC3">
              <w:rPr>
                <w:szCs w:val="20"/>
              </w:rPr>
              <w:t>Demande de remboursement</w:t>
            </w:r>
          </w:p>
        </w:tc>
      </w:tr>
      <w:tr w:rsidR="00477BC3" w:rsidRPr="00477BC3" w14:paraId="01A4269D" w14:textId="77777777" w:rsidTr="00894F28">
        <w:tc>
          <w:tcPr>
            <w:tcW w:w="4673" w:type="dxa"/>
          </w:tcPr>
          <w:p w14:paraId="4118870A" w14:textId="379ACC48" w:rsidR="00477BC3" w:rsidRPr="00477BC3" w:rsidRDefault="00477BC3" w:rsidP="00477BC3">
            <w:pPr>
              <w:rPr>
                <w:lang w:eastAsia="fr-FR"/>
              </w:rPr>
            </w:pPr>
            <w:r w:rsidRPr="00477BC3">
              <w:rPr>
                <w:szCs w:val="20"/>
              </w:rPr>
              <w:t>3517</w:t>
            </w:r>
          </w:p>
        </w:tc>
        <w:tc>
          <w:tcPr>
            <w:tcW w:w="5807" w:type="dxa"/>
          </w:tcPr>
          <w:p w14:paraId="65017148" w14:textId="03084B2A" w:rsidR="00477BC3" w:rsidRPr="00477BC3" w:rsidRDefault="00477BC3" w:rsidP="00477BC3">
            <w:pPr>
              <w:rPr>
                <w:lang w:eastAsia="fr-FR"/>
              </w:rPr>
            </w:pPr>
            <w:r w:rsidRPr="00477BC3">
              <w:rPr>
                <w:szCs w:val="20"/>
              </w:rPr>
              <w:t>Déclaration CA12</w:t>
            </w:r>
            <w:r>
              <w:rPr>
                <w:szCs w:val="20"/>
              </w:rPr>
              <w:t xml:space="preserve"> </w:t>
            </w:r>
            <w:r w:rsidRPr="00477BC3">
              <w:rPr>
                <w:szCs w:val="20"/>
              </w:rPr>
              <w:t>/</w:t>
            </w:r>
            <w:r>
              <w:rPr>
                <w:szCs w:val="20"/>
              </w:rPr>
              <w:t xml:space="preserve"> </w:t>
            </w:r>
            <w:r w:rsidRPr="00477BC3">
              <w:rPr>
                <w:szCs w:val="20"/>
              </w:rPr>
              <w:t>CA12E annuelle BIC</w:t>
            </w:r>
          </w:p>
        </w:tc>
      </w:tr>
      <w:tr w:rsidR="00477BC3" w:rsidRPr="00477BC3" w14:paraId="0DFF282A" w14:textId="77777777" w:rsidTr="00894F28">
        <w:tc>
          <w:tcPr>
            <w:tcW w:w="4673" w:type="dxa"/>
          </w:tcPr>
          <w:p w14:paraId="2769802F" w14:textId="17E844EB" w:rsidR="00477BC3" w:rsidRPr="00477BC3" w:rsidRDefault="00477BC3" w:rsidP="00477BC3">
            <w:pPr>
              <w:rPr>
                <w:lang w:eastAsia="fr-FR"/>
              </w:rPr>
            </w:pPr>
            <w:r w:rsidRPr="00477BC3">
              <w:rPr>
                <w:szCs w:val="20"/>
              </w:rPr>
              <w:t>3517B</w:t>
            </w:r>
          </w:p>
        </w:tc>
        <w:tc>
          <w:tcPr>
            <w:tcW w:w="5807" w:type="dxa"/>
          </w:tcPr>
          <w:p w14:paraId="15674CA4" w14:textId="3A73F226" w:rsidR="00477BC3" w:rsidRPr="00477BC3" w:rsidRDefault="00477BC3" w:rsidP="00477BC3">
            <w:pPr>
              <w:rPr>
                <w:lang w:eastAsia="fr-FR"/>
              </w:rPr>
            </w:pPr>
            <w:r w:rsidRPr="00477BC3">
              <w:rPr>
                <w:szCs w:val="20"/>
              </w:rPr>
              <w:t>Déclaration CA12A</w:t>
            </w:r>
            <w:r>
              <w:rPr>
                <w:szCs w:val="20"/>
              </w:rPr>
              <w:t xml:space="preserve"> </w:t>
            </w:r>
            <w:r w:rsidRPr="00477BC3">
              <w:rPr>
                <w:szCs w:val="20"/>
              </w:rPr>
              <w:t>/</w:t>
            </w:r>
            <w:r>
              <w:rPr>
                <w:szCs w:val="20"/>
              </w:rPr>
              <w:t xml:space="preserve"> </w:t>
            </w:r>
            <w:r w:rsidRPr="00477BC3">
              <w:rPr>
                <w:szCs w:val="20"/>
              </w:rPr>
              <w:t>CA12AE annuelle BA</w:t>
            </w:r>
          </w:p>
        </w:tc>
      </w:tr>
      <w:tr w:rsidR="00477BC3" w:rsidRPr="00477BC3" w14:paraId="6B1DFE77" w14:textId="77777777" w:rsidTr="00894F28">
        <w:tc>
          <w:tcPr>
            <w:tcW w:w="4673" w:type="dxa"/>
          </w:tcPr>
          <w:p w14:paraId="3D5F6E3D" w14:textId="77777777" w:rsidR="00477BC3" w:rsidRPr="00477BC3" w:rsidRDefault="00477BC3" w:rsidP="00553DDF">
            <w:pPr>
              <w:rPr>
                <w:lang w:eastAsia="fr-FR"/>
              </w:rPr>
            </w:pPr>
            <w:r w:rsidRPr="00477BC3">
              <w:rPr>
                <w:szCs w:val="20"/>
              </w:rPr>
              <w:t>3514</w:t>
            </w:r>
          </w:p>
        </w:tc>
        <w:tc>
          <w:tcPr>
            <w:tcW w:w="5807" w:type="dxa"/>
          </w:tcPr>
          <w:p w14:paraId="1114EEE8" w14:textId="77777777" w:rsidR="00477BC3" w:rsidRPr="00477BC3" w:rsidRDefault="00477BC3" w:rsidP="00553DDF">
            <w:pPr>
              <w:rPr>
                <w:lang w:eastAsia="fr-FR"/>
              </w:rPr>
            </w:pPr>
            <w:r w:rsidRPr="00477BC3">
              <w:rPr>
                <w:szCs w:val="20"/>
              </w:rPr>
              <w:t>Acomptes trimestriels BIC</w:t>
            </w:r>
          </w:p>
        </w:tc>
      </w:tr>
      <w:tr w:rsidR="00477BC3" w:rsidRPr="00477BC3" w14:paraId="30DD0156" w14:textId="77777777" w:rsidTr="00894F28">
        <w:tc>
          <w:tcPr>
            <w:tcW w:w="4673" w:type="dxa"/>
          </w:tcPr>
          <w:p w14:paraId="665F560E" w14:textId="29890E3F" w:rsidR="00477BC3" w:rsidRPr="00477BC3" w:rsidRDefault="00477BC3" w:rsidP="00477BC3">
            <w:pPr>
              <w:rPr>
                <w:szCs w:val="20"/>
              </w:rPr>
            </w:pPr>
            <w:r w:rsidRPr="00477BC3">
              <w:rPr>
                <w:szCs w:val="20"/>
              </w:rPr>
              <w:t>3525</w:t>
            </w:r>
          </w:p>
        </w:tc>
        <w:tc>
          <w:tcPr>
            <w:tcW w:w="5807" w:type="dxa"/>
          </w:tcPr>
          <w:p w14:paraId="72754035" w14:textId="09F43DBD" w:rsidR="00477BC3" w:rsidRPr="00477BC3" w:rsidRDefault="00477BC3" w:rsidP="00477BC3">
            <w:pPr>
              <w:rPr>
                <w:szCs w:val="20"/>
              </w:rPr>
            </w:pPr>
            <w:r w:rsidRPr="00477BC3">
              <w:rPr>
                <w:szCs w:val="20"/>
              </w:rPr>
              <w:t>Acomptes RSA</w:t>
            </w:r>
          </w:p>
        </w:tc>
      </w:tr>
      <w:tr w:rsidR="00F96F66" w:rsidRPr="00477BC3" w14:paraId="27AFF71D" w14:textId="77777777" w:rsidTr="00894F28">
        <w:tc>
          <w:tcPr>
            <w:tcW w:w="4673" w:type="dxa"/>
          </w:tcPr>
          <w:p w14:paraId="31D26F44" w14:textId="42CC4CA2" w:rsidR="00F96F66" w:rsidRPr="00477BC3" w:rsidRDefault="00F96F66" w:rsidP="00477BC3">
            <w:pPr>
              <w:rPr>
                <w:szCs w:val="20"/>
              </w:rPr>
            </w:pPr>
            <w:r>
              <w:rPr>
                <w:szCs w:val="20"/>
              </w:rPr>
              <w:t>3515</w:t>
            </w:r>
          </w:p>
        </w:tc>
        <w:tc>
          <w:tcPr>
            <w:tcW w:w="5807" w:type="dxa"/>
          </w:tcPr>
          <w:p w14:paraId="710353BA" w14:textId="434A1600" w:rsidR="00F96F66" w:rsidRPr="00477BC3" w:rsidRDefault="00F96F66" w:rsidP="00477BC3">
            <w:pPr>
              <w:rPr>
                <w:szCs w:val="20"/>
              </w:rPr>
            </w:pPr>
            <w:r w:rsidRPr="00F96F66">
              <w:rPr>
                <w:szCs w:val="20"/>
              </w:rPr>
              <w:t>Régime des acomptes provisionnels</w:t>
            </w:r>
          </w:p>
        </w:tc>
      </w:tr>
    </w:tbl>
    <w:p w14:paraId="78EF18C3" w14:textId="77777777" w:rsidR="00477BC3" w:rsidRDefault="00477BC3" w:rsidP="00BC2BA4">
      <w:pPr>
        <w:rPr>
          <w:lang w:eastAsia="fr-FR"/>
        </w:rPr>
      </w:pPr>
    </w:p>
    <w:p w14:paraId="5E5BE29D" w14:textId="6A8673CF" w:rsidR="00CF5CF0" w:rsidRDefault="00CF5CF0" w:rsidP="00CF5CF0">
      <w:pPr>
        <w:pStyle w:val="Titre2"/>
      </w:pPr>
      <w:r>
        <w:t>IS</w:t>
      </w:r>
    </w:p>
    <w:tbl>
      <w:tblPr>
        <w:tblStyle w:val="Grilledutableau"/>
        <w:tblW w:w="10480" w:type="dxa"/>
        <w:tblLook w:val="04A0" w:firstRow="1" w:lastRow="0" w:firstColumn="1" w:lastColumn="0" w:noHBand="0" w:noVBand="1"/>
      </w:tblPr>
      <w:tblGrid>
        <w:gridCol w:w="4673"/>
        <w:gridCol w:w="5807"/>
      </w:tblGrid>
      <w:tr w:rsidR="00CF5CF0" w:rsidRPr="00CF5CF0" w14:paraId="5D0AC10C" w14:textId="77777777" w:rsidTr="00894F28">
        <w:tc>
          <w:tcPr>
            <w:tcW w:w="4673" w:type="dxa"/>
          </w:tcPr>
          <w:p w14:paraId="6AFDEEB0" w14:textId="77777777" w:rsidR="00CF5CF0" w:rsidRPr="00CF5CF0" w:rsidRDefault="00CF5CF0" w:rsidP="00553DDF">
            <w:pPr>
              <w:rPr>
                <w:szCs w:val="20"/>
              </w:rPr>
            </w:pPr>
            <w:r w:rsidRPr="00CF5CF0">
              <w:rPr>
                <w:szCs w:val="20"/>
              </w:rPr>
              <w:t>2571</w:t>
            </w:r>
          </w:p>
        </w:tc>
        <w:tc>
          <w:tcPr>
            <w:tcW w:w="5807" w:type="dxa"/>
          </w:tcPr>
          <w:p w14:paraId="2ABAD85A" w14:textId="77777777" w:rsidR="00CF5CF0" w:rsidRPr="00CF5CF0" w:rsidRDefault="00CF5CF0" w:rsidP="00553DDF">
            <w:pPr>
              <w:rPr>
                <w:szCs w:val="20"/>
              </w:rPr>
            </w:pPr>
            <w:r w:rsidRPr="00CF5CF0">
              <w:rPr>
                <w:szCs w:val="20"/>
              </w:rPr>
              <w:t>Relevé d’acompte IS</w:t>
            </w:r>
          </w:p>
        </w:tc>
      </w:tr>
      <w:tr w:rsidR="00CF5CF0" w:rsidRPr="00CF5CF0" w14:paraId="6E00E7C7" w14:textId="77777777" w:rsidTr="00894F28">
        <w:tc>
          <w:tcPr>
            <w:tcW w:w="4673" w:type="dxa"/>
          </w:tcPr>
          <w:p w14:paraId="009CC6B9" w14:textId="77777777" w:rsidR="00CF5CF0" w:rsidRPr="00CF5CF0" w:rsidRDefault="00CF5CF0" w:rsidP="00553DDF">
            <w:pPr>
              <w:rPr>
                <w:szCs w:val="20"/>
              </w:rPr>
            </w:pPr>
            <w:r w:rsidRPr="00CF5CF0">
              <w:rPr>
                <w:szCs w:val="20"/>
              </w:rPr>
              <w:t>2572</w:t>
            </w:r>
          </w:p>
        </w:tc>
        <w:tc>
          <w:tcPr>
            <w:tcW w:w="5807" w:type="dxa"/>
          </w:tcPr>
          <w:p w14:paraId="19806720" w14:textId="77777777" w:rsidR="00CF5CF0" w:rsidRPr="00CF5CF0" w:rsidRDefault="00CF5CF0" w:rsidP="00553DDF">
            <w:pPr>
              <w:rPr>
                <w:szCs w:val="20"/>
              </w:rPr>
            </w:pPr>
            <w:r w:rsidRPr="00CF5CF0">
              <w:rPr>
                <w:szCs w:val="20"/>
              </w:rPr>
              <w:t>Relevé de solde IS</w:t>
            </w:r>
          </w:p>
        </w:tc>
      </w:tr>
      <w:tr w:rsidR="00CF5CF0" w:rsidRPr="00CF5CF0" w14:paraId="178335D9" w14:textId="77777777" w:rsidTr="00894F28">
        <w:tc>
          <w:tcPr>
            <w:tcW w:w="4673" w:type="dxa"/>
          </w:tcPr>
          <w:p w14:paraId="33C8A8A1" w14:textId="77777777" w:rsidR="00CF5CF0" w:rsidRPr="00CF5CF0" w:rsidRDefault="00CF5CF0" w:rsidP="00553DDF">
            <w:pPr>
              <w:rPr>
                <w:szCs w:val="20"/>
              </w:rPr>
            </w:pPr>
            <w:r w:rsidRPr="00CF5CF0">
              <w:rPr>
                <w:szCs w:val="20"/>
              </w:rPr>
              <w:t>2573</w:t>
            </w:r>
          </w:p>
        </w:tc>
        <w:tc>
          <w:tcPr>
            <w:tcW w:w="5807" w:type="dxa"/>
          </w:tcPr>
          <w:p w14:paraId="33F9F6F0" w14:textId="77777777" w:rsidR="00CF5CF0" w:rsidRPr="00CF5CF0" w:rsidRDefault="00CF5CF0" w:rsidP="00553DDF">
            <w:pPr>
              <w:rPr>
                <w:szCs w:val="20"/>
              </w:rPr>
            </w:pPr>
            <w:r w:rsidRPr="00CF5CF0">
              <w:rPr>
                <w:szCs w:val="20"/>
              </w:rPr>
              <w:t>Demande de remboursement - IS</w:t>
            </w:r>
          </w:p>
        </w:tc>
      </w:tr>
    </w:tbl>
    <w:p w14:paraId="335F0D65" w14:textId="77777777" w:rsidR="00BC2BA4" w:rsidRDefault="00BC2BA4" w:rsidP="00BC2BA4">
      <w:pPr>
        <w:rPr>
          <w:lang w:eastAsia="fr-FR"/>
        </w:rPr>
      </w:pPr>
    </w:p>
    <w:p w14:paraId="0856C50B" w14:textId="003C3C04" w:rsidR="00CF5CF0" w:rsidRDefault="00CF5CF0" w:rsidP="00CF5CF0">
      <w:pPr>
        <w:pStyle w:val="Titre2"/>
      </w:pPr>
      <w:r>
        <w:t>CVAE</w:t>
      </w:r>
    </w:p>
    <w:tbl>
      <w:tblPr>
        <w:tblStyle w:val="Grilledutableau"/>
        <w:tblW w:w="10480" w:type="dxa"/>
        <w:tblLook w:val="04A0" w:firstRow="1" w:lastRow="0" w:firstColumn="1" w:lastColumn="0" w:noHBand="0" w:noVBand="1"/>
      </w:tblPr>
      <w:tblGrid>
        <w:gridCol w:w="4673"/>
        <w:gridCol w:w="5807"/>
      </w:tblGrid>
      <w:tr w:rsidR="00CF5CF0" w:rsidRPr="00CF5CF0" w14:paraId="7A67FA6C" w14:textId="77777777" w:rsidTr="00894F28">
        <w:tc>
          <w:tcPr>
            <w:tcW w:w="4673" w:type="dxa"/>
          </w:tcPr>
          <w:p w14:paraId="078C8C01" w14:textId="14732B37" w:rsidR="00CF5CF0" w:rsidRPr="00CF5CF0" w:rsidRDefault="00CF5CF0" w:rsidP="00CF5CF0">
            <w:pPr>
              <w:rPr>
                <w:rFonts w:cs="Tahoma"/>
                <w:szCs w:val="20"/>
              </w:rPr>
            </w:pPr>
            <w:r w:rsidRPr="00CF5CF0">
              <w:rPr>
                <w:rFonts w:cs="Tahoma"/>
                <w:szCs w:val="20"/>
              </w:rPr>
              <w:t>1329A</w:t>
            </w:r>
          </w:p>
        </w:tc>
        <w:tc>
          <w:tcPr>
            <w:tcW w:w="5807" w:type="dxa"/>
          </w:tcPr>
          <w:p w14:paraId="35E3ACC6" w14:textId="214D99AD" w:rsidR="00CF5CF0" w:rsidRPr="00CF5CF0" w:rsidRDefault="00CF5CF0" w:rsidP="00CF5CF0">
            <w:pPr>
              <w:rPr>
                <w:rFonts w:cs="Tahoma"/>
              </w:rPr>
            </w:pPr>
            <w:r w:rsidRPr="00CF5CF0">
              <w:rPr>
                <w:rFonts w:cs="Tahoma"/>
                <w:color w:val="000000"/>
              </w:rPr>
              <w:t>Relevé d’acompte (</w:t>
            </w:r>
            <w:r w:rsidRPr="00CF5CF0">
              <w:rPr>
                <w:rFonts w:cs="Tahoma"/>
                <w:szCs w:val="20"/>
              </w:rPr>
              <w:t>CVAE)</w:t>
            </w:r>
          </w:p>
        </w:tc>
      </w:tr>
      <w:tr w:rsidR="00CF5CF0" w:rsidRPr="00CF5CF0" w14:paraId="69BF7894" w14:textId="77777777" w:rsidTr="00894F28">
        <w:tc>
          <w:tcPr>
            <w:tcW w:w="4673" w:type="dxa"/>
          </w:tcPr>
          <w:p w14:paraId="01FF00EB" w14:textId="390D3A45" w:rsidR="00CF5CF0" w:rsidRPr="00CF5CF0" w:rsidRDefault="00CF5CF0" w:rsidP="00CF5CF0">
            <w:pPr>
              <w:rPr>
                <w:rFonts w:cs="Tahoma"/>
                <w:szCs w:val="20"/>
              </w:rPr>
            </w:pPr>
            <w:r w:rsidRPr="00CF5CF0">
              <w:rPr>
                <w:rFonts w:cs="Tahoma"/>
                <w:szCs w:val="20"/>
              </w:rPr>
              <w:t>1329D</w:t>
            </w:r>
          </w:p>
        </w:tc>
        <w:tc>
          <w:tcPr>
            <w:tcW w:w="5807" w:type="dxa"/>
          </w:tcPr>
          <w:p w14:paraId="2ED2D844" w14:textId="4B813A4A" w:rsidR="00CF5CF0" w:rsidRPr="00CF5CF0" w:rsidRDefault="00CF5CF0" w:rsidP="00CF5CF0">
            <w:pPr>
              <w:rPr>
                <w:rFonts w:cs="Tahoma"/>
                <w:szCs w:val="20"/>
              </w:rPr>
            </w:pPr>
            <w:r w:rsidRPr="00CF5CF0">
              <w:rPr>
                <w:rFonts w:cs="Tahoma"/>
                <w:color w:val="000000"/>
              </w:rPr>
              <w:t>Solde (CVAE)</w:t>
            </w:r>
          </w:p>
        </w:tc>
      </w:tr>
      <w:tr w:rsidR="00CF5CF0" w:rsidRPr="00CF5CF0" w14:paraId="359B7DEC" w14:textId="77777777" w:rsidTr="00894F28">
        <w:tc>
          <w:tcPr>
            <w:tcW w:w="4673" w:type="dxa"/>
          </w:tcPr>
          <w:p w14:paraId="1FF6A5B6" w14:textId="086246E0" w:rsidR="00CF5CF0" w:rsidRPr="00CF5CF0" w:rsidRDefault="00CF5CF0" w:rsidP="00CF5CF0">
            <w:pPr>
              <w:rPr>
                <w:szCs w:val="20"/>
              </w:rPr>
            </w:pPr>
            <w:r>
              <w:rPr>
                <w:szCs w:val="20"/>
              </w:rPr>
              <w:t>1330</w:t>
            </w:r>
          </w:p>
        </w:tc>
        <w:tc>
          <w:tcPr>
            <w:tcW w:w="5807" w:type="dxa"/>
          </w:tcPr>
          <w:p w14:paraId="543FFB60" w14:textId="036A4489" w:rsidR="00CF5CF0" w:rsidRPr="00CF5CF0" w:rsidRDefault="00CF5CF0" w:rsidP="00CF5CF0">
            <w:pPr>
              <w:rPr>
                <w:szCs w:val="20"/>
              </w:rPr>
            </w:pPr>
            <w:r w:rsidRPr="001D1A73">
              <w:rPr>
                <w:rFonts w:cs="Tahoma"/>
              </w:rPr>
              <w:t>Déclaration Valeur ajoutée</w:t>
            </w:r>
          </w:p>
        </w:tc>
      </w:tr>
    </w:tbl>
    <w:p w14:paraId="2EB7A2C9" w14:textId="3583994E" w:rsidR="00477BC3" w:rsidRDefault="00477BC3" w:rsidP="00BC2BA4">
      <w:pPr>
        <w:rPr>
          <w:lang w:eastAsia="fr-FR"/>
        </w:rPr>
      </w:pPr>
    </w:p>
    <w:p w14:paraId="6B2F0E1A" w14:textId="26FEB6F3" w:rsidR="00CF5CF0" w:rsidRDefault="00CF5CF0" w:rsidP="00CF5CF0">
      <w:pPr>
        <w:pStyle w:val="Titre2"/>
      </w:pPr>
      <w:r>
        <w:t>IFU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5812"/>
      </w:tblGrid>
      <w:tr w:rsidR="00CF5CF0" w:rsidRPr="00CF5CF0" w14:paraId="5F29D8A8" w14:textId="77777777" w:rsidTr="00894F28">
        <w:tc>
          <w:tcPr>
            <w:tcW w:w="4673" w:type="dxa"/>
            <w:shd w:val="clear" w:color="auto" w:fill="auto"/>
          </w:tcPr>
          <w:p w14:paraId="7F4449D2" w14:textId="77777777" w:rsidR="00CF5CF0" w:rsidRPr="00CF5CF0" w:rsidRDefault="00CF5CF0" w:rsidP="00553DDF">
            <w:pPr>
              <w:spacing w:before="60"/>
              <w:ind w:left="57" w:right="57"/>
              <w:rPr>
                <w:szCs w:val="20"/>
              </w:rPr>
            </w:pPr>
            <w:r w:rsidRPr="00CF5CF0">
              <w:rPr>
                <w:szCs w:val="20"/>
              </w:rPr>
              <w:t>2561</w:t>
            </w:r>
          </w:p>
        </w:tc>
        <w:tc>
          <w:tcPr>
            <w:tcW w:w="5812" w:type="dxa"/>
            <w:shd w:val="clear" w:color="auto" w:fill="auto"/>
          </w:tcPr>
          <w:p w14:paraId="79D0ED3B" w14:textId="77777777" w:rsidR="00CF5CF0" w:rsidRPr="00CF5CF0" w:rsidRDefault="00CF5CF0" w:rsidP="00553DDF">
            <w:pPr>
              <w:spacing w:before="60"/>
              <w:ind w:left="57" w:right="57"/>
              <w:rPr>
                <w:szCs w:val="20"/>
              </w:rPr>
            </w:pPr>
            <w:r w:rsidRPr="00CF5CF0">
              <w:rPr>
                <w:szCs w:val="20"/>
              </w:rPr>
              <w:t>Déclaration des revenus de capitaux mobiliers</w:t>
            </w:r>
          </w:p>
        </w:tc>
      </w:tr>
    </w:tbl>
    <w:p w14:paraId="4904E742" w14:textId="77777777" w:rsidR="00CF5CF0" w:rsidRDefault="00CF5CF0" w:rsidP="00BC2BA4">
      <w:pPr>
        <w:rPr>
          <w:lang w:eastAsia="fr-FR"/>
        </w:rPr>
      </w:pPr>
    </w:p>
    <w:p w14:paraId="20C13601" w14:textId="1B2FC5A8" w:rsidR="00CF5CF0" w:rsidRDefault="00CF5CF0" w:rsidP="00CF5CF0">
      <w:pPr>
        <w:pStyle w:val="Titre2"/>
      </w:pPr>
      <w:r>
        <w:t>RCM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5812"/>
      </w:tblGrid>
      <w:tr w:rsidR="00CF5CF0" w:rsidRPr="00CF5CF0" w14:paraId="187ADF24" w14:textId="77777777" w:rsidTr="00894F28">
        <w:tc>
          <w:tcPr>
            <w:tcW w:w="4673" w:type="dxa"/>
            <w:shd w:val="clear" w:color="auto" w:fill="auto"/>
          </w:tcPr>
          <w:p w14:paraId="1B0737BA" w14:textId="3783BBDA" w:rsidR="00CF5CF0" w:rsidRPr="00CF5CF0" w:rsidRDefault="00CF5CF0" w:rsidP="00553DDF">
            <w:pPr>
              <w:spacing w:before="60"/>
              <w:ind w:left="57" w:right="57"/>
              <w:rPr>
                <w:szCs w:val="20"/>
              </w:rPr>
            </w:pPr>
            <w:r>
              <w:rPr>
                <w:szCs w:val="20"/>
              </w:rPr>
              <w:t>2777</w:t>
            </w:r>
          </w:p>
        </w:tc>
        <w:tc>
          <w:tcPr>
            <w:tcW w:w="5812" w:type="dxa"/>
            <w:shd w:val="clear" w:color="auto" w:fill="auto"/>
          </w:tcPr>
          <w:p w14:paraId="7EF1ACB0" w14:textId="5FD49E7F" w:rsidR="00CF5CF0" w:rsidRPr="00CF5CF0" w:rsidRDefault="00CF5CF0" w:rsidP="00CF5CF0">
            <w:pPr>
              <w:spacing w:before="60"/>
              <w:ind w:right="57"/>
              <w:rPr>
                <w:szCs w:val="20"/>
              </w:rPr>
            </w:pPr>
            <w:r w:rsidRPr="00CF5CF0">
              <w:t>Revenus de capitaux mobiliers</w:t>
            </w:r>
          </w:p>
        </w:tc>
      </w:tr>
    </w:tbl>
    <w:p w14:paraId="5CCC5C88" w14:textId="77777777" w:rsidR="00CF5CF0" w:rsidRDefault="00CF5CF0" w:rsidP="00BC2BA4">
      <w:pPr>
        <w:rPr>
          <w:lang w:eastAsia="fr-FR"/>
        </w:rPr>
      </w:pPr>
    </w:p>
    <w:p w14:paraId="4927C112" w14:textId="78D7A9C1" w:rsidR="00CF5CF0" w:rsidRDefault="00CF5CF0" w:rsidP="00CF5CF0">
      <w:pPr>
        <w:pStyle w:val="Titre2"/>
      </w:pPr>
      <w:r>
        <w:t>DAS2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5812"/>
      </w:tblGrid>
      <w:tr w:rsidR="00CF5CF0" w:rsidRPr="00CF5CF0" w14:paraId="03601AD6" w14:textId="77777777" w:rsidTr="00602F4A">
        <w:tc>
          <w:tcPr>
            <w:tcW w:w="4673" w:type="dxa"/>
            <w:shd w:val="clear" w:color="auto" w:fill="auto"/>
          </w:tcPr>
          <w:p w14:paraId="5C98E4DE" w14:textId="77777777" w:rsidR="00CF5CF0" w:rsidRPr="00CF5CF0" w:rsidRDefault="00CF5CF0" w:rsidP="00553DDF">
            <w:pPr>
              <w:spacing w:before="60"/>
              <w:ind w:left="57" w:right="57"/>
              <w:rPr>
                <w:szCs w:val="20"/>
              </w:rPr>
            </w:pPr>
            <w:r w:rsidRPr="00CF5CF0">
              <w:rPr>
                <w:szCs w:val="20"/>
              </w:rPr>
              <w:t>DAS2</w:t>
            </w:r>
          </w:p>
        </w:tc>
        <w:tc>
          <w:tcPr>
            <w:tcW w:w="5812" w:type="dxa"/>
            <w:shd w:val="clear" w:color="auto" w:fill="auto"/>
          </w:tcPr>
          <w:p w14:paraId="7090F050" w14:textId="77777777" w:rsidR="00CF5CF0" w:rsidRPr="00CF5CF0" w:rsidRDefault="00CF5CF0" w:rsidP="00553DDF">
            <w:pPr>
              <w:spacing w:before="60"/>
              <w:ind w:left="57" w:right="57"/>
              <w:rPr>
                <w:szCs w:val="20"/>
              </w:rPr>
            </w:pPr>
            <w:r w:rsidRPr="00CF5CF0">
              <w:rPr>
                <w:szCs w:val="20"/>
              </w:rPr>
              <w:t>Déclaration des honoraires</w:t>
            </w:r>
          </w:p>
        </w:tc>
      </w:tr>
    </w:tbl>
    <w:p w14:paraId="77EACE25" w14:textId="77777777" w:rsidR="00CF5CF0" w:rsidRDefault="00CF5CF0" w:rsidP="00CF5CF0">
      <w:pPr>
        <w:rPr>
          <w:lang w:eastAsia="fr-FR"/>
        </w:rPr>
      </w:pPr>
    </w:p>
    <w:p w14:paraId="05F364A5" w14:textId="77777777" w:rsidR="00CF5CF0" w:rsidRDefault="00CF5CF0" w:rsidP="00CF5CF0">
      <w:pPr>
        <w:pStyle w:val="Titre1"/>
      </w:pPr>
      <w:r>
        <w:lastRenderedPageBreak/>
        <w:t>Les liasses fiscales</w:t>
      </w:r>
    </w:p>
    <w:p w14:paraId="6568C383" w14:textId="77777777" w:rsidR="00CF5CF0" w:rsidRDefault="00CF5CF0" w:rsidP="00CF5CF0">
      <w:pPr>
        <w:pStyle w:val="Titre2"/>
      </w:pPr>
      <w:r>
        <w:t>Les déclarations</w:t>
      </w:r>
    </w:p>
    <w:tbl>
      <w:tblPr>
        <w:tblStyle w:val="Grilledutableau"/>
        <w:tblW w:w="10480" w:type="dxa"/>
        <w:tblLook w:val="04A0" w:firstRow="1" w:lastRow="0" w:firstColumn="1" w:lastColumn="0" w:noHBand="0" w:noVBand="1"/>
      </w:tblPr>
      <w:tblGrid>
        <w:gridCol w:w="4673"/>
        <w:gridCol w:w="5807"/>
      </w:tblGrid>
      <w:tr w:rsidR="00CF5CF0" w:rsidRPr="00F96F66" w14:paraId="7F146B62" w14:textId="77777777" w:rsidTr="00602F4A">
        <w:tc>
          <w:tcPr>
            <w:tcW w:w="4673" w:type="dxa"/>
          </w:tcPr>
          <w:p w14:paraId="140FD167" w14:textId="77777777" w:rsidR="00CF5CF0" w:rsidRPr="00F96F66" w:rsidRDefault="00CF5CF0" w:rsidP="00553DDF">
            <w:pPr>
              <w:rPr>
                <w:rFonts w:cs="Tahoma"/>
                <w:szCs w:val="20"/>
              </w:rPr>
            </w:pPr>
            <w:r w:rsidRPr="00F96F66">
              <w:rPr>
                <w:rFonts w:cs="Tahoma"/>
                <w:szCs w:val="20"/>
              </w:rPr>
              <w:t>2031</w:t>
            </w:r>
          </w:p>
        </w:tc>
        <w:tc>
          <w:tcPr>
            <w:tcW w:w="5807" w:type="dxa"/>
          </w:tcPr>
          <w:p w14:paraId="3DE115F7" w14:textId="77777777" w:rsidR="00CF5CF0" w:rsidRPr="00F96F66" w:rsidRDefault="00CF5CF0" w:rsidP="00553DDF">
            <w:pPr>
              <w:rPr>
                <w:rFonts w:cs="Tahoma"/>
              </w:rPr>
            </w:pPr>
            <w:r w:rsidRPr="00F96F66">
              <w:rPr>
                <w:rFonts w:cs="Tahoma"/>
                <w:szCs w:val="20"/>
              </w:rPr>
              <w:t>Impôt sur le revenu</w:t>
            </w:r>
          </w:p>
        </w:tc>
      </w:tr>
      <w:tr w:rsidR="00CF5CF0" w:rsidRPr="00F96F66" w14:paraId="32815049" w14:textId="77777777" w:rsidTr="00602F4A">
        <w:tc>
          <w:tcPr>
            <w:tcW w:w="4673" w:type="dxa"/>
          </w:tcPr>
          <w:p w14:paraId="4D6899D1" w14:textId="77777777" w:rsidR="00CF5CF0" w:rsidRPr="00F96F66" w:rsidRDefault="00CF5CF0" w:rsidP="00553DDF">
            <w:pPr>
              <w:rPr>
                <w:rFonts w:cs="Tahoma"/>
                <w:szCs w:val="20"/>
              </w:rPr>
            </w:pPr>
            <w:r w:rsidRPr="00F96F66">
              <w:rPr>
                <w:rFonts w:cs="Tahoma"/>
                <w:szCs w:val="20"/>
              </w:rPr>
              <w:t>2033</w:t>
            </w:r>
          </w:p>
        </w:tc>
        <w:tc>
          <w:tcPr>
            <w:tcW w:w="5807" w:type="dxa"/>
          </w:tcPr>
          <w:p w14:paraId="40E1D3A6" w14:textId="77777777" w:rsidR="00CF5CF0" w:rsidRPr="00F96F66" w:rsidRDefault="00CF5CF0" w:rsidP="00553DDF">
            <w:pPr>
              <w:rPr>
                <w:rFonts w:cs="Tahoma"/>
                <w:szCs w:val="20"/>
              </w:rPr>
            </w:pPr>
            <w:r w:rsidRPr="00F96F66">
              <w:rPr>
                <w:rFonts w:cs="Tahoma"/>
                <w:szCs w:val="20"/>
              </w:rPr>
              <w:t>Réel simplifié BIC</w:t>
            </w:r>
          </w:p>
        </w:tc>
      </w:tr>
      <w:tr w:rsidR="00CF5CF0" w:rsidRPr="00F96F66" w14:paraId="4E058BB3" w14:textId="77777777" w:rsidTr="00602F4A">
        <w:tc>
          <w:tcPr>
            <w:tcW w:w="4673" w:type="dxa"/>
          </w:tcPr>
          <w:p w14:paraId="25F1D737" w14:textId="77777777" w:rsidR="00CF5CF0" w:rsidRPr="00F96F66" w:rsidRDefault="00CF5CF0" w:rsidP="00553DDF">
            <w:pPr>
              <w:rPr>
                <w:rFonts w:cs="Tahoma"/>
                <w:szCs w:val="20"/>
              </w:rPr>
            </w:pPr>
            <w:r w:rsidRPr="00F96F66">
              <w:rPr>
                <w:rFonts w:cs="Tahoma"/>
                <w:szCs w:val="20"/>
              </w:rPr>
              <w:t>2035</w:t>
            </w:r>
          </w:p>
        </w:tc>
        <w:tc>
          <w:tcPr>
            <w:tcW w:w="5807" w:type="dxa"/>
          </w:tcPr>
          <w:p w14:paraId="49DA1286" w14:textId="77777777" w:rsidR="00CF5CF0" w:rsidRPr="00F96F66" w:rsidRDefault="00CF5CF0" w:rsidP="00553DDF">
            <w:pPr>
              <w:rPr>
                <w:rFonts w:cs="Tahoma"/>
                <w:szCs w:val="20"/>
              </w:rPr>
            </w:pPr>
            <w:r w:rsidRPr="00F96F66">
              <w:rPr>
                <w:rFonts w:cs="Tahoma"/>
                <w:szCs w:val="20"/>
              </w:rPr>
              <w:t>Bénéfices non commerciaux</w:t>
            </w:r>
          </w:p>
        </w:tc>
      </w:tr>
      <w:tr w:rsidR="00CF5CF0" w:rsidRPr="00F96F66" w14:paraId="005FB21C" w14:textId="77777777" w:rsidTr="00602F4A">
        <w:tc>
          <w:tcPr>
            <w:tcW w:w="4673" w:type="dxa"/>
          </w:tcPr>
          <w:p w14:paraId="45CD36E1" w14:textId="77777777" w:rsidR="00CF5CF0" w:rsidRPr="00F96F66" w:rsidRDefault="00CF5CF0" w:rsidP="00553DDF">
            <w:pPr>
              <w:rPr>
                <w:rFonts w:cs="Tahoma"/>
                <w:szCs w:val="20"/>
              </w:rPr>
            </w:pPr>
            <w:r w:rsidRPr="00F96F66">
              <w:rPr>
                <w:rFonts w:cs="Tahoma"/>
                <w:szCs w:val="20"/>
              </w:rPr>
              <w:t>2050</w:t>
            </w:r>
          </w:p>
        </w:tc>
        <w:tc>
          <w:tcPr>
            <w:tcW w:w="5807" w:type="dxa"/>
          </w:tcPr>
          <w:p w14:paraId="6CBF424F" w14:textId="77777777" w:rsidR="00CF5CF0" w:rsidRPr="00F96F66" w:rsidRDefault="00CF5CF0" w:rsidP="00553DDF">
            <w:pPr>
              <w:rPr>
                <w:rFonts w:cs="Tahoma"/>
                <w:szCs w:val="20"/>
              </w:rPr>
            </w:pPr>
            <w:r w:rsidRPr="00F96F66">
              <w:rPr>
                <w:rFonts w:cs="Tahoma"/>
                <w:szCs w:val="20"/>
              </w:rPr>
              <w:t>Réel Normal BIC</w:t>
            </w:r>
          </w:p>
        </w:tc>
      </w:tr>
      <w:tr w:rsidR="00CF5CF0" w:rsidRPr="00F96F66" w14:paraId="6A211329" w14:textId="77777777" w:rsidTr="00602F4A">
        <w:tc>
          <w:tcPr>
            <w:tcW w:w="4673" w:type="dxa"/>
          </w:tcPr>
          <w:p w14:paraId="724094BD" w14:textId="77777777" w:rsidR="00CF5CF0" w:rsidRPr="00F96F66" w:rsidRDefault="00CF5CF0" w:rsidP="00553DDF">
            <w:pPr>
              <w:rPr>
                <w:rFonts w:cs="Tahoma"/>
                <w:szCs w:val="20"/>
              </w:rPr>
            </w:pPr>
            <w:r w:rsidRPr="00F96F66">
              <w:rPr>
                <w:rFonts w:cs="Tahoma"/>
                <w:szCs w:val="20"/>
              </w:rPr>
              <w:t>2065</w:t>
            </w:r>
          </w:p>
        </w:tc>
        <w:tc>
          <w:tcPr>
            <w:tcW w:w="5807" w:type="dxa"/>
          </w:tcPr>
          <w:p w14:paraId="32971C2F" w14:textId="77777777" w:rsidR="00CF5CF0" w:rsidRPr="00F96F66" w:rsidRDefault="00CF5CF0" w:rsidP="00553DDF">
            <w:pPr>
              <w:rPr>
                <w:rFonts w:cs="Tahoma"/>
                <w:szCs w:val="20"/>
              </w:rPr>
            </w:pPr>
            <w:r w:rsidRPr="00F96F66">
              <w:rPr>
                <w:rFonts w:cs="Tahoma"/>
                <w:szCs w:val="20"/>
              </w:rPr>
              <w:t>Impôt sur les sociétés</w:t>
            </w:r>
          </w:p>
        </w:tc>
      </w:tr>
      <w:tr w:rsidR="00CF5CF0" w:rsidRPr="00F96F66" w14:paraId="09D8C642" w14:textId="77777777" w:rsidTr="00602F4A">
        <w:tc>
          <w:tcPr>
            <w:tcW w:w="4673" w:type="dxa"/>
          </w:tcPr>
          <w:p w14:paraId="11E8EECE" w14:textId="77777777" w:rsidR="00CF5CF0" w:rsidRPr="00F96F66" w:rsidRDefault="00CF5CF0" w:rsidP="00553DDF">
            <w:pPr>
              <w:rPr>
                <w:rFonts w:cs="Tahoma"/>
                <w:szCs w:val="20"/>
              </w:rPr>
            </w:pPr>
            <w:r w:rsidRPr="00F96F66">
              <w:rPr>
                <w:rFonts w:cs="Tahoma"/>
                <w:szCs w:val="20"/>
              </w:rPr>
              <w:t>2072S</w:t>
            </w:r>
          </w:p>
        </w:tc>
        <w:tc>
          <w:tcPr>
            <w:tcW w:w="5807" w:type="dxa"/>
          </w:tcPr>
          <w:p w14:paraId="301DFF52" w14:textId="77777777" w:rsidR="00CF5CF0" w:rsidRPr="00F96F66" w:rsidRDefault="00CF5CF0" w:rsidP="00553DDF">
            <w:pPr>
              <w:rPr>
                <w:rFonts w:cs="Tahoma"/>
                <w:szCs w:val="20"/>
              </w:rPr>
            </w:pPr>
            <w:r w:rsidRPr="00F96F66">
              <w:rPr>
                <w:rFonts w:cs="Tahoma"/>
                <w:szCs w:val="20"/>
              </w:rPr>
              <w:t>Déclaration simplifiée sociétés immobilières</w:t>
            </w:r>
          </w:p>
        </w:tc>
      </w:tr>
      <w:tr w:rsidR="00CF5CF0" w:rsidRPr="00F96F66" w14:paraId="14CC53BC" w14:textId="77777777" w:rsidTr="00602F4A">
        <w:tc>
          <w:tcPr>
            <w:tcW w:w="4673" w:type="dxa"/>
          </w:tcPr>
          <w:p w14:paraId="5C3A80CE" w14:textId="77777777" w:rsidR="00CF5CF0" w:rsidRPr="00F96F66" w:rsidRDefault="00CF5CF0" w:rsidP="00553DDF">
            <w:pPr>
              <w:rPr>
                <w:rFonts w:cs="Tahoma"/>
                <w:szCs w:val="20"/>
              </w:rPr>
            </w:pPr>
            <w:r w:rsidRPr="00F96F66">
              <w:rPr>
                <w:rFonts w:cs="Tahoma"/>
                <w:szCs w:val="20"/>
              </w:rPr>
              <w:t>2139</w:t>
            </w:r>
          </w:p>
        </w:tc>
        <w:tc>
          <w:tcPr>
            <w:tcW w:w="5807" w:type="dxa"/>
          </w:tcPr>
          <w:p w14:paraId="4B6C4CD5" w14:textId="77777777" w:rsidR="00CF5CF0" w:rsidRPr="00F96F66" w:rsidRDefault="00CF5CF0" w:rsidP="00553DDF">
            <w:pPr>
              <w:rPr>
                <w:rFonts w:cs="Tahoma"/>
                <w:szCs w:val="20"/>
              </w:rPr>
            </w:pPr>
            <w:r w:rsidRPr="00F96F66">
              <w:rPr>
                <w:rFonts w:cs="Tahoma"/>
                <w:szCs w:val="20"/>
              </w:rPr>
              <w:t>Réel Simplifié Agricole</w:t>
            </w:r>
          </w:p>
        </w:tc>
      </w:tr>
    </w:tbl>
    <w:p w14:paraId="7DB50A4A" w14:textId="77777777" w:rsidR="00CF5CF0" w:rsidRDefault="00CF5CF0" w:rsidP="00CF5CF0">
      <w:pPr>
        <w:rPr>
          <w:lang w:eastAsia="fr-FR"/>
        </w:rPr>
      </w:pPr>
    </w:p>
    <w:p w14:paraId="2558C586" w14:textId="57F06E65" w:rsidR="00CF5CF0" w:rsidRDefault="00CF5CF0" w:rsidP="00CF5CF0">
      <w:pPr>
        <w:rPr>
          <w:lang w:eastAsia="fr-FR"/>
        </w:rPr>
      </w:pPr>
      <w:r>
        <w:rPr>
          <w:lang w:eastAsia="fr-FR"/>
        </w:rPr>
        <w:t xml:space="preserve">bobbee </w:t>
      </w:r>
      <w:r w:rsidR="00400834">
        <w:rPr>
          <w:lang w:eastAsia="fr-FR"/>
        </w:rPr>
        <w:t>peut effectuer</w:t>
      </w:r>
      <w:r>
        <w:rPr>
          <w:lang w:eastAsia="fr-FR"/>
        </w:rPr>
        <w:t xml:space="preserve"> l’envoi des déclarations aux OGA pour les dossiers BA, BIC et BNC.</w:t>
      </w:r>
    </w:p>
    <w:p w14:paraId="599E7D45" w14:textId="7E62716F" w:rsidR="00CF5CF0" w:rsidRDefault="00C278AC" w:rsidP="00B57834">
      <w:pPr>
        <w:jc w:val="center"/>
        <w:rPr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A6B273" wp14:editId="3BBAB89F">
                <wp:simplePos x="0" y="0"/>
                <wp:positionH relativeFrom="column">
                  <wp:posOffset>1593658</wp:posOffset>
                </wp:positionH>
                <wp:positionV relativeFrom="paragraph">
                  <wp:posOffset>475615</wp:posOffset>
                </wp:positionV>
                <wp:extent cx="276447" cy="4253"/>
                <wp:effectExtent l="0" t="76200" r="28575" b="91440"/>
                <wp:wrapNone/>
                <wp:docPr id="1567421781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447" cy="4253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3DB59E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008AB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125.5pt;margin-top:37.45pt;width:21.75pt;height:.3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" strokecolor="#3db59e" strokeweight="1.5pt">
                <v:stroke endarrow="block" joinstyle="miter"/>
              </v:shape>
            </w:pict>
          </mc:Fallback>
        </mc:AlternateContent>
      </w:r>
      <w:r w:rsidR="00B5783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0ACB3" wp14:editId="595E55A6">
                <wp:simplePos x="0" y="0"/>
                <wp:positionH relativeFrom="column">
                  <wp:posOffset>3067035</wp:posOffset>
                </wp:positionH>
                <wp:positionV relativeFrom="paragraph">
                  <wp:posOffset>536870</wp:posOffset>
                </wp:positionV>
                <wp:extent cx="335989" cy="157362"/>
                <wp:effectExtent l="0" t="0" r="26035" b="14605"/>
                <wp:wrapNone/>
                <wp:docPr id="18778351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989" cy="15736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DB5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C1D98F" id="Rectangle 1" o:spid="_x0000_s1026" style="position:absolute;margin-left:241.5pt;margin-top:42.25pt;width:26.45pt;height:1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" filled="f" strokecolor="#3db59e" strokeweight="1pt"/>
            </w:pict>
          </mc:Fallback>
        </mc:AlternateContent>
      </w:r>
      <w:r w:rsidR="00B57834" w:rsidRPr="00B57834">
        <w:rPr>
          <w:lang w:eastAsia="fr-FR"/>
        </w:rPr>
        <w:drawing>
          <wp:inline distT="0" distB="0" distL="0" distR="0" wp14:anchorId="72C1F486" wp14:editId="59FBDE47">
            <wp:extent cx="3095845" cy="1142731"/>
            <wp:effectExtent l="0" t="0" r="0" b="635"/>
            <wp:docPr id="1640567944" name="Image 1" descr="Une image contenant texte, logiciel, Système d’exploitation, Page web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567944" name="Image 1" descr="Une image contenant texte, logiciel, Système d’exploitation, Page web&#10;&#10;Le contenu généré par l’IA peut êtr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09921" cy="1147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8A6DF" w14:textId="77777777" w:rsidR="00CF5CF0" w:rsidRDefault="00CF5CF0" w:rsidP="00CF5CF0">
      <w:pPr>
        <w:pStyle w:val="Titre2"/>
      </w:pPr>
      <w:r>
        <w:t>Les annexes</w:t>
      </w:r>
    </w:p>
    <w:tbl>
      <w:tblPr>
        <w:tblStyle w:val="Grilledutableau"/>
        <w:tblW w:w="10054" w:type="dxa"/>
        <w:tblLook w:val="04A0" w:firstRow="1" w:lastRow="0" w:firstColumn="1" w:lastColumn="0" w:noHBand="0" w:noVBand="1"/>
      </w:tblPr>
      <w:tblGrid>
        <w:gridCol w:w="4673"/>
        <w:gridCol w:w="5381"/>
      </w:tblGrid>
      <w:tr w:rsidR="00CF5CF0" w:rsidRPr="00F96F66" w14:paraId="1BAB4123" w14:textId="77777777" w:rsidTr="00602F4A">
        <w:tc>
          <w:tcPr>
            <w:tcW w:w="4673" w:type="dxa"/>
          </w:tcPr>
          <w:p w14:paraId="0394079B" w14:textId="77777777" w:rsidR="00CF5CF0" w:rsidRPr="00F96F66" w:rsidRDefault="00CF5CF0" w:rsidP="00553DDF">
            <w:pPr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2067</w:t>
            </w:r>
          </w:p>
        </w:tc>
        <w:tc>
          <w:tcPr>
            <w:tcW w:w="5381" w:type="dxa"/>
          </w:tcPr>
          <w:p w14:paraId="60F46A9F" w14:textId="77777777" w:rsidR="00CF5CF0" w:rsidRPr="00F96F66" w:rsidRDefault="00CF5CF0" w:rsidP="00553DDF">
            <w:pPr>
              <w:rPr>
                <w:rFonts w:cs="Tahoma"/>
              </w:rPr>
            </w:pPr>
            <w:r>
              <w:rPr>
                <w:rFonts w:cs="Tahoma"/>
              </w:rPr>
              <w:t>Relevé de frais généraux</w:t>
            </w:r>
          </w:p>
        </w:tc>
      </w:tr>
      <w:tr w:rsidR="00CF5CF0" w:rsidRPr="00F96F66" w14:paraId="1564C90F" w14:textId="77777777" w:rsidTr="00602F4A">
        <w:tc>
          <w:tcPr>
            <w:tcW w:w="4673" w:type="dxa"/>
          </w:tcPr>
          <w:p w14:paraId="13EE9A5C" w14:textId="77777777" w:rsidR="00CF5CF0" w:rsidRPr="00F96F66" w:rsidRDefault="00CF5CF0" w:rsidP="00553DDF">
            <w:pPr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2067bis</w:t>
            </w:r>
          </w:p>
        </w:tc>
        <w:tc>
          <w:tcPr>
            <w:tcW w:w="5381" w:type="dxa"/>
          </w:tcPr>
          <w:p w14:paraId="43A46934" w14:textId="77777777" w:rsidR="00CF5CF0" w:rsidRPr="00F96F66" w:rsidRDefault="00CF5CF0" w:rsidP="00553DDF">
            <w:pPr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Relevé des frais déductibles liés à des états non coopératifs</w:t>
            </w:r>
          </w:p>
        </w:tc>
      </w:tr>
      <w:tr w:rsidR="00CF5CF0" w:rsidRPr="00F96F66" w14:paraId="6A31726D" w14:textId="77777777" w:rsidTr="00602F4A">
        <w:tc>
          <w:tcPr>
            <w:tcW w:w="4673" w:type="dxa"/>
          </w:tcPr>
          <w:p w14:paraId="5681FDC5" w14:textId="77777777" w:rsidR="00CF5CF0" w:rsidRPr="00F96F66" w:rsidRDefault="00CF5CF0" w:rsidP="00553DDF">
            <w:pPr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2069A</w:t>
            </w:r>
          </w:p>
        </w:tc>
        <w:tc>
          <w:tcPr>
            <w:tcW w:w="5381" w:type="dxa"/>
          </w:tcPr>
          <w:p w14:paraId="53F146AE" w14:textId="77777777" w:rsidR="00CF5CF0" w:rsidRPr="00F96F66" w:rsidRDefault="00CF5CF0" w:rsidP="00553DDF">
            <w:pPr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Crédit d’impôt pour dépenses de recherche</w:t>
            </w:r>
          </w:p>
        </w:tc>
      </w:tr>
      <w:tr w:rsidR="00CF5CF0" w:rsidRPr="00F96F66" w14:paraId="24FEEA1F" w14:textId="77777777" w:rsidTr="00602F4A">
        <w:tc>
          <w:tcPr>
            <w:tcW w:w="4673" w:type="dxa"/>
          </w:tcPr>
          <w:p w14:paraId="05FFAB0C" w14:textId="77777777" w:rsidR="00CF5CF0" w:rsidRDefault="00CF5CF0" w:rsidP="00553DDF">
            <w:pPr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2069RCI</w:t>
            </w:r>
          </w:p>
        </w:tc>
        <w:tc>
          <w:tcPr>
            <w:tcW w:w="5381" w:type="dxa"/>
          </w:tcPr>
          <w:p w14:paraId="3C51B0F8" w14:textId="77777777" w:rsidR="00CF5CF0" w:rsidRPr="00F96F66" w:rsidRDefault="00CF5CF0" w:rsidP="00553DDF">
            <w:pPr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Réductions et crédits d’impôts de l’exercice</w:t>
            </w:r>
          </w:p>
        </w:tc>
      </w:tr>
      <w:tr w:rsidR="00CF5CF0" w:rsidRPr="00F96F66" w14:paraId="4FAAACB4" w14:textId="77777777" w:rsidTr="00602F4A">
        <w:tc>
          <w:tcPr>
            <w:tcW w:w="4673" w:type="dxa"/>
          </w:tcPr>
          <w:p w14:paraId="62685A70" w14:textId="77777777" w:rsidR="00CF5CF0" w:rsidRPr="00F96F66" w:rsidRDefault="00CF5CF0" w:rsidP="00553DDF">
            <w:pPr>
              <w:rPr>
                <w:rFonts w:cs="Tahoma"/>
                <w:szCs w:val="20"/>
              </w:rPr>
            </w:pPr>
            <w:r w:rsidRPr="125FB2AF">
              <w:rPr>
                <w:noProof/>
                <w:lang w:eastAsia="fr-FR"/>
              </w:rPr>
              <w:t>ANNEXLIB01</w:t>
            </w:r>
            <w:r>
              <w:rPr>
                <w:noProof/>
                <w:lang w:eastAsia="fr-FR"/>
              </w:rPr>
              <w:t xml:space="preserve"> / </w:t>
            </w:r>
            <w:r w:rsidRPr="125FB2AF">
              <w:rPr>
                <w:noProof/>
                <w:lang w:eastAsia="fr-FR"/>
              </w:rPr>
              <w:t>ANNEXLIB0</w:t>
            </w:r>
            <w:r>
              <w:rPr>
                <w:noProof/>
                <w:lang w:eastAsia="fr-FR"/>
              </w:rPr>
              <w:t xml:space="preserve">2 / </w:t>
            </w:r>
            <w:r w:rsidRPr="125FB2AF">
              <w:rPr>
                <w:noProof/>
                <w:lang w:eastAsia="fr-FR"/>
              </w:rPr>
              <w:t>ANNEXLIB0</w:t>
            </w:r>
            <w:r>
              <w:rPr>
                <w:noProof/>
                <w:lang w:eastAsia="fr-FR"/>
              </w:rPr>
              <w:t>3</w:t>
            </w:r>
          </w:p>
        </w:tc>
        <w:tc>
          <w:tcPr>
            <w:tcW w:w="5381" w:type="dxa"/>
          </w:tcPr>
          <w:p w14:paraId="586256D9" w14:textId="77777777" w:rsidR="00CF5CF0" w:rsidRPr="00F96F66" w:rsidRDefault="00CF5CF0" w:rsidP="00553DDF">
            <w:pPr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Annexe libre modèles 01, 02 et 03</w:t>
            </w:r>
          </w:p>
        </w:tc>
      </w:tr>
      <w:tr w:rsidR="00CF5CF0" w:rsidRPr="00F96F66" w14:paraId="2277B65B" w14:textId="77777777" w:rsidTr="00602F4A">
        <w:tc>
          <w:tcPr>
            <w:tcW w:w="4673" w:type="dxa"/>
          </w:tcPr>
          <w:p w14:paraId="61B0687B" w14:textId="77777777" w:rsidR="00CF5CF0" w:rsidRPr="00F96F66" w:rsidRDefault="00CF5CF0" w:rsidP="00553DDF">
            <w:pPr>
              <w:rPr>
                <w:rFonts w:cs="Tahoma"/>
                <w:szCs w:val="20"/>
              </w:rPr>
            </w:pPr>
            <w:r w:rsidRPr="125FB2AF">
              <w:rPr>
                <w:noProof/>
                <w:lang w:eastAsia="fr-FR"/>
              </w:rPr>
              <w:t>CA17PROREC</w:t>
            </w:r>
          </w:p>
        </w:tc>
        <w:tc>
          <w:tcPr>
            <w:tcW w:w="5381" w:type="dxa"/>
          </w:tcPr>
          <w:p w14:paraId="47A51086" w14:textId="77777777" w:rsidR="00CF5CF0" w:rsidRPr="00F96F66" w:rsidRDefault="00CF5CF0" w:rsidP="00553DDF">
            <w:pPr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Détail des produits à recevoir</w:t>
            </w:r>
          </w:p>
        </w:tc>
      </w:tr>
      <w:tr w:rsidR="00CF5CF0" w:rsidRPr="00F96F66" w14:paraId="6B7CB618" w14:textId="77777777" w:rsidTr="00602F4A">
        <w:tc>
          <w:tcPr>
            <w:tcW w:w="4673" w:type="dxa"/>
          </w:tcPr>
          <w:p w14:paraId="659B7415" w14:textId="77777777" w:rsidR="00CF5CF0" w:rsidRPr="00F96F66" w:rsidRDefault="00CF5CF0" w:rsidP="00553DDF">
            <w:pPr>
              <w:rPr>
                <w:rFonts w:cs="Tahoma"/>
                <w:szCs w:val="20"/>
              </w:rPr>
            </w:pPr>
            <w:r w:rsidRPr="125FB2AF">
              <w:rPr>
                <w:noProof/>
                <w:lang w:eastAsia="fr-FR"/>
              </w:rPr>
              <w:t>CA18CHAPAY</w:t>
            </w:r>
          </w:p>
        </w:tc>
        <w:tc>
          <w:tcPr>
            <w:tcW w:w="5381" w:type="dxa"/>
          </w:tcPr>
          <w:p w14:paraId="17C13E38" w14:textId="77777777" w:rsidR="00CF5CF0" w:rsidRPr="00F96F66" w:rsidRDefault="00CF5CF0" w:rsidP="00553DDF">
            <w:pPr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Détail des charges à payer</w:t>
            </w:r>
          </w:p>
        </w:tc>
      </w:tr>
      <w:tr w:rsidR="00CF5CF0" w:rsidRPr="00F96F66" w14:paraId="6399A223" w14:textId="77777777" w:rsidTr="00602F4A">
        <w:tc>
          <w:tcPr>
            <w:tcW w:w="4673" w:type="dxa"/>
          </w:tcPr>
          <w:p w14:paraId="2A62A910" w14:textId="77777777" w:rsidR="00CF5CF0" w:rsidRPr="125FB2AF" w:rsidRDefault="00CF5CF0" w:rsidP="00553DDF">
            <w:pPr>
              <w:rPr>
                <w:noProof/>
                <w:lang w:eastAsia="fr-FR"/>
              </w:rPr>
            </w:pPr>
            <w:r w:rsidRPr="125FB2AF">
              <w:rPr>
                <w:noProof/>
                <w:lang w:eastAsia="fr-FR"/>
              </w:rPr>
              <w:t>CA19CHAREP</w:t>
            </w:r>
          </w:p>
        </w:tc>
        <w:tc>
          <w:tcPr>
            <w:tcW w:w="5381" w:type="dxa"/>
          </w:tcPr>
          <w:p w14:paraId="25FC857C" w14:textId="77777777" w:rsidR="00CF5CF0" w:rsidRPr="00F96F66" w:rsidRDefault="00CF5CF0" w:rsidP="00553DDF">
            <w:pPr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Détail des charges à répartir sur plusieurs exercices</w:t>
            </w:r>
          </w:p>
        </w:tc>
      </w:tr>
      <w:tr w:rsidR="00CF5CF0" w:rsidRPr="00F96F66" w14:paraId="14D7F28A" w14:textId="77777777" w:rsidTr="00602F4A">
        <w:tc>
          <w:tcPr>
            <w:tcW w:w="4673" w:type="dxa"/>
          </w:tcPr>
          <w:p w14:paraId="17EE0C7B" w14:textId="77777777" w:rsidR="00CF5CF0" w:rsidRPr="125FB2AF" w:rsidRDefault="00CF5CF0" w:rsidP="00553DDF">
            <w:pPr>
              <w:rPr>
                <w:noProof/>
                <w:lang w:eastAsia="fr-FR"/>
              </w:rPr>
            </w:pPr>
            <w:r w:rsidRPr="125FB2AF">
              <w:rPr>
                <w:noProof/>
                <w:lang w:eastAsia="fr-FR"/>
              </w:rPr>
              <w:t>CA20CHAAVA</w:t>
            </w:r>
          </w:p>
        </w:tc>
        <w:tc>
          <w:tcPr>
            <w:tcW w:w="5381" w:type="dxa"/>
          </w:tcPr>
          <w:p w14:paraId="22619683" w14:textId="77777777" w:rsidR="00CF5CF0" w:rsidRPr="00F96F66" w:rsidRDefault="00CF5CF0" w:rsidP="00553DDF">
            <w:pPr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Détail des charges constatées d’avance</w:t>
            </w:r>
          </w:p>
        </w:tc>
      </w:tr>
      <w:tr w:rsidR="00CF5CF0" w:rsidRPr="00F96F66" w14:paraId="07803819" w14:textId="77777777" w:rsidTr="00602F4A">
        <w:tc>
          <w:tcPr>
            <w:tcW w:w="4673" w:type="dxa"/>
          </w:tcPr>
          <w:p w14:paraId="3B804E88" w14:textId="77777777" w:rsidR="00CF5CF0" w:rsidRPr="125FB2AF" w:rsidRDefault="00CF5CF0" w:rsidP="00553DDF">
            <w:pPr>
              <w:rPr>
                <w:noProof/>
                <w:lang w:eastAsia="fr-FR"/>
              </w:rPr>
            </w:pPr>
            <w:r w:rsidRPr="125FB2AF">
              <w:rPr>
                <w:noProof/>
                <w:lang w:eastAsia="fr-FR"/>
              </w:rPr>
              <w:t>CA21PROAVA</w:t>
            </w:r>
          </w:p>
        </w:tc>
        <w:tc>
          <w:tcPr>
            <w:tcW w:w="5381" w:type="dxa"/>
          </w:tcPr>
          <w:p w14:paraId="44518C4D" w14:textId="77777777" w:rsidR="00CF5CF0" w:rsidRPr="00F96F66" w:rsidRDefault="00CF5CF0" w:rsidP="00553DDF">
            <w:pPr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Détail des produits constatées d’avance</w:t>
            </w:r>
          </w:p>
        </w:tc>
      </w:tr>
      <w:tr w:rsidR="00CF5CF0" w:rsidRPr="00F96F66" w14:paraId="3244B5C7" w14:textId="77777777" w:rsidTr="00602F4A">
        <w:tc>
          <w:tcPr>
            <w:tcW w:w="4673" w:type="dxa"/>
          </w:tcPr>
          <w:p w14:paraId="5CF4CD8E" w14:textId="77777777" w:rsidR="00CF5CF0" w:rsidRPr="125FB2AF" w:rsidRDefault="00CF5CF0" w:rsidP="00553DDF">
            <w:pPr>
              <w:rPr>
                <w:noProof/>
                <w:lang w:eastAsia="fr-FR"/>
              </w:rPr>
            </w:pPr>
            <w:r w:rsidRPr="125FB2AF">
              <w:rPr>
                <w:noProof/>
                <w:lang w:eastAsia="fr-FR"/>
              </w:rPr>
              <w:t>DEMAGREZFU</w:t>
            </w:r>
          </w:p>
        </w:tc>
        <w:tc>
          <w:tcPr>
            <w:tcW w:w="5381" w:type="dxa"/>
          </w:tcPr>
          <w:p w14:paraId="367E9C73" w14:textId="77777777" w:rsidR="00CF5CF0" w:rsidRPr="00F96F66" w:rsidRDefault="00CF5CF0" w:rsidP="00553DDF">
            <w:pPr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Zones franches urbaines, demande d’agrément</w:t>
            </w:r>
          </w:p>
        </w:tc>
      </w:tr>
      <w:tr w:rsidR="00CF5CF0" w:rsidRPr="00F96F66" w14:paraId="7CE8F3A5" w14:textId="77777777" w:rsidTr="00602F4A">
        <w:tc>
          <w:tcPr>
            <w:tcW w:w="4673" w:type="dxa"/>
          </w:tcPr>
          <w:p w14:paraId="10FE7082" w14:textId="77777777" w:rsidR="00CF5CF0" w:rsidRPr="125FB2AF" w:rsidRDefault="00CF5CF0" w:rsidP="00553DDF">
            <w:pPr>
              <w:rPr>
                <w:noProof/>
                <w:lang w:eastAsia="fr-FR"/>
              </w:rPr>
            </w:pPr>
            <w:r w:rsidRPr="125FB2AF">
              <w:rPr>
                <w:noProof/>
                <w:lang w:eastAsia="fr-FR"/>
              </w:rPr>
              <w:t>DRESZFUREC</w:t>
            </w:r>
          </w:p>
        </w:tc>
        <w:tc>
          <w:tcPr>
            <w:tcW w:w="5381" w:type="dxa"/>
          </w:tcPr>
          <w:p w14:paraId="0C2EDD35" w14:textId="77777777" w:rsidR="00CF5CF0" w:rsidRPr="00F96F66" w:rsidRDefault="00CF5CF0" w:rsidP="00553DDF">
            <w:pPr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Zones franches urbaines, fiche de calcul recto</w:t>
            </w:r>
          </w:p>
        </w:tc>
      </w:tr>
      <w:tr w:rsidR="00CF5CF0" w:rsidRPr="00F96F66" w14:paraId="7A249823" w14:textId="77777777" w:rsidTr="00602F4A">
        <w:tc>
          <w:tcPr>
            <w:tcW w:w="4673" w:type="dxa"/>
          </w:tcPr>
          <w:p w14:paraId="0FD80664" w14:textId="77777777" w:rsidR="00CF5CF0" w:rsidRPr="125FB2AF" w:rsidRDefault="00CF5CF0" w:rsidP="00553DDF">
            <w:pPr>
              <w:rPr>
                <w:noProof/>
                <w:lang w:eastAsia="fr-FR"/>
              </w:rPr>
            </w:pPr>
            <w:r w:rsidRPr="125FB2AF">
              <w:rPr>
                <w:noProof/>
                <w:lang w:eastAsia="fr-FR"/>
              </w:rPr>
              <w:t>DRESZFUVER</w:t>
            </w:r>
          </w:p>
        </w:tc>
        <w:tc>
          <w:tcPr>
            <w:tcW w:w="5381" w:type="dxa"/>
          </w:tcPr>
          <w:p w14:paraId="6D79F122" w14:textId="77777777" w:rsidR="00CF5CF0" w:rsidRPr="00F96F66" w:rsidRDefault="00CF5CF0" w:rsidP="00553DDF">
            <w:pPr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Zones franches urbaines, fiche de calcul verso</w:t>
            </w:r>
          </w:p>
        </w:tc>
      </w:tr>
      <w:tr w:rsidR="00CF5CF0" w:rsidRPr="00F96F66" w14:paraId="27EC32F3" w14:textId="77777777" w:rsidTr="00602F4A">
        <w:tc>
          <w:tcPr>
            <w:tcW w:w="4673" w:type="dxa"/>
          </w:tcPr>
          <w:p w14:paraId="68ED8168" w14:textId="77777777" w:rsidR="00CF5CF0" w:rsidRPr="125FB2AF" w:rsidRDefault="00CF5CF0" w:rsidP="00553DDF">
            <w:pPr>
              <w:rPr>
                <w:noProof/>
                <w:lang w:eastAsia="fr-FR"/>
              </w:rPr>
            </w:pPr>
            <w:r w:rsidRPr="125FB2AF">
              <w:rPr>
                <w:noProof/>
                <w:lang w:eastAsia="fr-FR"/>
              </w:rPr>
              <w:t>SUIVPVSUIM</w:t>
            </w:r>
          </w:p>
        </w:tc>
        <w:tc>
          <w:tcPr>
            <w:tcW w:w="5381" w:type="dxa"/>
          </w:tcPr>
          <w:p w14:paraId="7A8A5502" w14:textId="6982C92E" w:rsidR="00CF5CF0" w:rsidRPr="00F96F66" w:rsidRDefault="00602F4A" w:rsidP="00553DDF">
            <w:pPr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É</w:t>
            </w:r>
            <w:r w:rsidR="00CF5CF0">
              <w:rPr>
                <w:rFonts w:cs="Tahoma"/>
                <w:szCs w:val="20"/>
              </w:rPr>
              <w:t>tat de suivi des sursis et reports d’imposition</w:t>
            </w:r>
          </w:p>
        </w:tc>
      </w:tr>
    </w:tbl>
    <w:p w14:paraId="2B6B6C9F" w14:textId="77777777" w:rsidR="00CF5CF0" w:rsidRDefault="00CF5CF0" w:rsidP="00CF5CF0">
      <w:pPr>
        <w:rPr>
          <w:lang w:eastAsia="fr-FR"/>
        </w:rPr>
      </w:pPr>
    </w:p>
    <w:p w14:paraId="25AE9D8F" w14:textId="77777777" w:rsidR="002361D9" w:rsidRPr="00BC2BA4" w:rsidRDefault="002361D9" w:rsidP="00BC2BA4">
      <w:pPr>
        <w:rPr>
          <w:lang w:eastAsia="fr-FR"/>
        </w:rPr>
      </w:pPr>
    </w:p>
    <w:sectPr w:rsidR="002361D9" w:rsidRPr="00BC2BA4" w:rsidSect="00074457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820" w:right="707" w:bottom="1134" w:left="709" w:header="283" w:footer="283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7054A" w14:textId="77777777" w:rsidR="000D5FAD" w:rsidRPr="007E4D62" w:rsidRDefault="000D5FAD" w:rsidP="00CF74C8">
      <w:pPr>
        <w:spacing w:after="0"/>
      </w:pPr>
      <w:r w:rsidRPr="007E4D62">
        <w:separator/>
      </w:r>
    </w:p>
  </w:endnote>
  <w:endnote w:type="continuationSeparator" w:id="0">
    <w:p w14:paraId="13068ACD" w14:textId="77777777" w:rsidR="000D5FAD" w:rsidRPr="007E4D62" w:rsidRDefault="000D5FAD" w:rsidP="00CF74C8">
      <w:pPr>
        <w:spacing w:after="0"/>
      </w:pPr>
      <w:r w:rsidRPr="007E4D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ED7B2" w14:textId="7BFFBE6E" w:rsidR="000E3D43" w:rsidRPr="007E4D62" w:rsidRDefault="000E3D43" w:rsidP="000E3D43">
    <w:pPr>
      <w:pStyle w:val="Pieddepage"/>
      <w:pBdr>
        <w:top w:val="single" w:sz="4" w:space="1" w:color="7F7F7F"/>
      </w:pBdr>
      <w:tabs>
        <w:tab w:val="clear" w:pos="4536"/>
        <w:tab w:val="clear" w:pos="9072"/>
        <w:tab w:val="right" w:pos="9900"/>
      </w:tabs>
      <w:jc w:val="center"/>
      <w:rPr>
        <w:i/>
        <w:sz w:val="18"/>
        <w:szCs w:val="18"/>
      </w:rPr>
    </w:pPr>
    <w:r w:rsidRPr="007E4D62">
      <w:rPr>
        <w:i/>
        <w:sz w:val="18"/>
        <w:szCs w:val="18"/>
      </w:rPr>
      <w:t xml:space="preserve">Mise à jour : </w:t>
    </w:r>
    <w:r w:rsidR="00894F28">
      <w:rPr>
        <w:i/>
        <w:sz w:val="18"/>
        <w:szCs w:val="18"/>
      </w:rPr>
      <w:t>17</w:t>
    </w:r>
    <w:r w:rsidRPr="007E4D62">
      <w:rPr>
        <w:i/>
        <w:sz w:val="18"/>
        <w:szCs w:val="18"/>
      </w:rPr>
      <w:t>/0</w:t>
    </w:r>
    <w:r w:rsidR="00082627">
      <w:rPr>
        <w:i/>
        <w:sz w:val="18"/>
        <w:szCs w:val="18"/>
      </w:rPr>
      <w:t>7</w:t>
    </w:r>
    <w:r w:rsidR="001C7739" w:rsidRPr="007E4D62">
      <w:rPr>
        <w:i/>
        <w:sz w:val="18"/>
        <w:szCs w:val="18"/>
      </w:rPr>
      <w:t>/</w:t>
    </w:r>
    <w:r w:rsidRPr="007E4D62">
      <w:rPr>
        <w:i/>
        <w:sz w:val="18"/>
        <w:szCs w:val="18"/>
      </w:rPr>
      <w:t>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1B19F" w14:textId="1CD4E21A" w:rsidR="008E05AE" w:rsidRPr="007E4D62" w:rsidRDefault="008F6B79" w:rsidP="00740F47">
    <w:pPr>
      <w:pStyle w:val="Pieddepage"/>
      <w:pBdr>
        <w:top w:val="single" w:sz="4" w:space="1" w:color="7F7F7F"/>
      </w:pBdr>
      <w:tabs>
        <w:tab w:val="right" w:pos="9900"/>
      </w:tabs>
      <w:jc w:val="center"/>
      <w:rPr>
        <w:iCs/>
        <w:sz w:val="18"/>
        <w:szCs w:val="18"/>
      </w:rPr>
    </w:pPr>
    <w:r w:rsidRPr="007E4D62">
      <w:rPr>
        <w:iCs/>
        <w:sz w:val="18"/>
        <w:szCs w:val="18"/>
      </w:rPr>
      <w:t>bobbee by AGIRIS</w:t>
    </w:r>
    <w:r w:rsidR="00740F47" w:rsidRPr="007E4D62">
      <w:rPr>
        <w:i/>
        <w:sz w:val="18"/>
        <w:szCs w:val="18"/>
      </w:rPr>
      <w:t xml:space="preserve"> - </w:t>
    </w:r>
    <w:r w:rsidR="00740F47" w:rsidRPr="007E4D62">
      <w:rPr>
        <w:iCs/>
        <w:sz w:val="18"/>
        <w:szCs w:val="18"/>
      </w:rPr>
      <w:t xml:space="preserve">Mise à jour : </w:t>
    </w:r>
    <w:r w:rsidR="00894F28">
      <w:rPr>
        <w:iCs/>
        <w:sz w:val="18"/>
        <w:szCs w:val="18"/>
      </w:rPr>
      <w:t>17</w:t>
    </w:r>
    <w:r w:rsidR="00740F47" w:rsidRPr="007E4D62">
      <w:rPr>
        <w:iCs/>
        <w:sz w:val="18"/>
        <w:szCs w:val="18"/>
      </w:rPr>
      <w:t>/0</w:t>
    </w:r>
    <w:r w:rsidR="00082627">
      <w:rPr>
        <w:iCs/>
        <w:sz w:val="18"/>
        <w:szCs w:val="18"/>
      </w:rPr>
      <w:t>7</w:t>
    </w:r>
    <w:r w:rsidR="00740F47" w:rsidRPr="007E4D62">
      <w:rPr>
        <w:iCs/>
        <w:sz w:val="18"/>
        <w:szCs w:val="18"/>
      </w:rPr>
      <w:t>/25 - Groupe ISAGRI</w:t>
    </w:r>
    <w:r w:rsidR="00740F47" w:rsidRPr="007E4D62">
      <w:rPr>
        <w:iCs/>
        <w:sz w:val="18"/>
        <w:szCs w:val="18"/>
      </w:rPr>
      <w:br/>
      <w:t>Avenue des Censives - BP 50333 - 60026 BEAUVAIS Cedex - SAS au capital de 5 100 000 € - 327 733 432 RCS Beauvais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4ACEC" w14:textId="77777777" w:rsidR="000D5FAD" w:rsidRPr="007E4D62" w:rsidRDefault="000D5FAD" w:rsidP="00CF74C8">
      <w:pPr>
        <w:spacing w:after="0"/>
      </w:pPr>
      <w:r w:rsidRPr="007E4D62">
        <w:separator/>
      </w:r>
    </w:p>
  </w:footnote>
  <w:footnote w:type="continuationSeparator" w:id="0">
    <w:p w14:paraId="5D4815FC" w14:textId="77777777" w:rsidR="000D5FAD" w:rsidRPr="007E4D62" w:rsidRDefault="000D5FAD" w:rsidP="00CF74C8">
      <w:pPr>
        <w:spacing w:after="0"/>
      </w:pPr>
      <w:r w:rsidRPr="007E4D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D2E88" w14:textId="77777777" w:rsidR="00DA7329" w:rsidRPr="007E4D62" w:rsidRDefault="00DA7329" w:rsidP="00DA7329">
    <w:pPr>
      <w:pStyle w:val="En-tte"/>
      <w:tabs>
        <w:tab w:val="clear" w:pos="4536"/>
        <w:tab w:val="clear" w:pos="9072"/>
        <w:tab w:val="right" w:pos="9781"/>
      </w:tabs>
      <w:rPr>
        <w:rFonts w:cs="Tahoma"/>
        <w:szCs w:val="20"/>
      </w:rPr>
    </w:pPr>
    <w:r w:rsidRPr="007E4D62">
      <w:rPr>
        <w:noProof/>
      </w:rPr>
      <w:drawing>
        <wp:inline distT="0" distB="0" distL="0" distR="0" wp14:anchorId="65B45C6F" wp14:editId="534AF247">
          <wp:extent cx="819150" cy="336550"/>
          <wp:effectExtent l="0" t="0" r="0" b="0"/>
          <wp:docPr id="674177566" name="Image 3" descr="Une image contenant capture d’écran, noir, obscurité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Une image contenant capture d’écran, noir, obscurité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20A676" w14:textId="29E0DC39" w:rsidR="00B33525" w:rsidRPr="007E4D62" w:rsidRDefault="00B33525" w:rsidP="00DA732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DCA05" w14:textId="70A1AED3" w:rsidR="00B33525" w:rsidRPr="007E4D62" w:rsidRDefault="00612B5A" w:rsidP="00EA5446">
    <w:pPr>
      <w:pStyle w:val="En-tte"/>
      <w:pBdr>
        <w:bottom w:val="single" w:sz="4" w:space="1" w:color="7F7F7F"/>
      </w:pBdr>
      <w:tabs>
        <w:tab w:val="clear" w:pos="4536"/>
        <w:tab w:val="clear" w:pos="9072"/>
        <w:tab w:val="right" w:pos="9781"/>
      </w:tabs>
    </w:pPr>
    <w:r w:rsidRPr="007E4D62">
      <w:rPr>
        <w:noProof/>
      </w:rPr>
      <w:drawing>
        <wp:inline distT="0" distB="0" distL="0" distR="0" wp14:anchorId="5452D1DC" wp14:editId="0849BF37">
          <wp:extent cx="819150" cy="336550"/>
          <wp:effectExtent l="0" t="0" r="0" b="0"/>
          <wp:docPr id="1412860805" name="Image 3" descr="Une image contenant capture d’écran, noir, obscurité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Une image contenant capture d’écran, noir, obscurité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E4D62"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7EBA"/>
    <w:multiLevelType w:val="hybridMultilevel"/>
    <w:tmpl w:val="EDD47540"/>
    <w:lvl w:ilvl="0" w:tplc="A12C8962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160E8"/>
    <w:multiLevelType w:val="multilevel"/>
    <w:tmpl w:val="BDA62A10"/>
    <w:lvl w:ilvl="0">
      <w:start w:val="1"/>
      <w:numFmt w:val="decimal"/>
      <w:pStyle w:val="Titre1"/>
      <w:suff w:val="space"/>
      <w:lvlText w:val="%1."/>
      <w:lvlJc w:val="left"/>
      <w:pPr>
        <w:ind w:left="567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suff w:val="space"/>
      <w:lvlText w:val="%1.%2."/>
      <w:lvlJc w:val="left"/>
      <w:pPr>
        <w:ind w:left="567" w:hanging="567"/>
      </w:pPr>
      <w:rPr>
        <w:rFonts w:hint="default"/>
        <w:color w:val="007C6D"/>
      </w:rPr>
    </w:lvl>
    <w:lvl w:ilvl="2">
      <w:start w:val="1"/>
      <w:numFmt w:val="decimal"/>
      <w:pStyle w:val="Titre3"/>
      <w:suff w:val="space"/>
      <w:lvlText w:val="%1.%2.%3."/>
      <w:lvlJc w:val="left"/>
      <w:pPr>
        <w:ind w:left="567" w:hanging="567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Titre4"/>
      <w:suff w:val="space"/>
      <w:lvlText w:val="%1.%2.%3.%4."/>
      <w:lvlJc w:val="left"/>
      <w:pPr>
        <w:ind w:left="567" w:hanging="567"/>
      </w:pPr>
      <w:rPr>
        <w:rFonts w:hint="default"/>
        <w:b w:val="0"/>
        <w:i w:val="0"/>
        <w:sz w:val="20"/>
        <w:szCs w:val="20"/>
      </w:rPr>
    </w:lvl>
    <w:lvl w:ilvl="4">
      <w:start w:val="1"/>
      <w:numFmt w:val="decimal"/>
      <w:suff w:val="space"/>
      <w:lvlText w:val="%1.%2.%3.%4.%5."/>
      <w:lvlJc w:val="left"/>
      <w:pPr>
        <w:ind w:left="567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59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47"/>
        </w:tabs>
        <w:ind w:left="4887" w:hanging="1440"/>
      </w:pPr>
      <w:rPr>
        <w:rFonts w:hint="default"/>
      </w:rPr>
    </w:lvl>
  </w:abstractNum>
  <w:abstractNum w:abstractNumId="2" w15:restartNumberingAfterBreak="0">
    <w:nsid w:val="128D69B2"/>
    <w:multiLevelType w:val="hybridMultilevel"/>
    <w:tmpl w:val="4D203FE4"/>
    <w:lvl w:ilvl="0" w:tplc="9EE89082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86877"/>
    <w:multiLevelType w:val="hybridMultilevel"/>
    <w:tmpl w:val="3580C7E6"/>
    <w:lvl w:ilvl="0" w:tplc="2E0C0B6A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73332"/>
    <w:multiLevelType w:val="multilevel"/>
    <w:tmpl w:val="8408A51A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color w:val="FE9900"/>
      </w:rPr>
    </w:lvl>
    <w:lvl w:ilvl="2">
      <w:start w:val="1"/>
      <w:numFmt w:val="decimal"/>
      <w:suff w:val="space"/>
      <w:lvlText w:val="%1.%2.%3."/>
      <w:lvlJc w:val="left"/>
      <w:pPr>
        <w:ind w:left="567" w:hanging="567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567" w:hanging="567"/>
      </w:pPr>
      <w:rPr>
        <w:rFonts w:hint="default"/>
        <w:b w:val="0"/>
        <w:i w:val="0"/>
        <w:sz w:val="20"/>
        <w:szCs w:val="20"/>
      </w:rPr>
    </w:lvl>
    <w:lvl w:ilvl="4">
      <w:start w:val="1"/>
      <w:numFmt w:val="decimal"/>
      <w:suff w:val="space"/>
      <w:lvlText w:val="%1.%2.%3.%4.%5."/>
      <w:lvlJc w:val="left"/>
      <w:pPr>
        <w:ind w:left="567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59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47"/>
        </w:tabs>
        <w:ind w:left="4887" w:hanging="1440"/>
      </w:pPr>
      <w:rPr>
        <w:rFonts w:hint="default"/>
      </w:rPr>
    </w:lvl>
  </w:abstractNum>
  <w:abstractNum w:abstractNumId="5" w15:restartNumberingAfterBreak="0">
    <w:nsid w:val="290C793F"/>
    <w:multiLevelType w:val="hybridMultilevel"/>
    <w:tmpl w:val="15ACD580"/>
    <w:lvl w:ilvl="0" w:tplc="E2044E8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460B0"/>
    <w:multiLevelType w:val="hybridMultilevel"/>
    <w:tmpl w:val="65F8632A"/>
    <w:lvl w:ilvl="0" w:tplc="B868EEA8">
      <w:numFmt w:val="bullet"/>
      <w:lvlText w:val="-"/>
      <w:lvlJc w:val="left"/>
      <w:pPr>
        <w:ind w:left="417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317B790D"/>
    <w:multiLevelType w:val="hybridMultilevel"/>
    <w:tmpl w:val="791CAB1A"/>
    <w:lvl w:ilvl="0" w:tplc="E24E537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03729"/>
    <w:multiLevelType w:val="hybridMultilevel"/>
    <w:tmpl w:val="B0EE0B20"/>
    <w:lvl w:ilvl="0" w:tplc="7ACA14D6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A02CD"/>
    <w:multiLevelType w:val="hybridMultilevel"/>
    <w:tmpl w:val="84E2507C"/>
    <w:lvl w:ilvl="0" w:tplc="D328388A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94798"/>
    <w:multiLevelType w:val="hybridMultilevel"/>
    <w:tmpl w:val="199A76DA"/>
    <w:lvl w:ilvl="0" w:tplc="417E10A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A3112"/>
    <w:multiLevelType w:val="hybridMultilevel"/>
    <w:tmpl w:val="44F24474"/>
    <w:lvl w:ilvl="0" w:tplc="E976F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16368"/>
    <w:multiLevelType w:val="hybridMultilevel"/>
    <w:tmpl w:val="590C83AC"/>
    <w:lvl w:ilvl="0" w:tplc="1220B33A">
      <w:start w:val="4"/>
      <w:numFmt w:val="bullet"/>
      <w:lvlText w:val="-"/>
      <w:lvlJc w:val="left"/>
      <w:pPr>
        <w:ind w:left="1065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5003479E"/>
    <w:multiLevelType w:val="hybridMultilevel"/>
    <w:tmpl w:val="0FF0EEC0"/>
    <w:lvl w:ilvl="0" w:tplc="3A867C68">
      <w:start w:val="5"/>
      <w:numFmt w:val="bullet"/>
      <w:lvlText w:val="-"/>
      <w:lvlJc w:val="left"/>
      <w:pPr>
        <w:ind w:left="1065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59C63D2F"/>
    <w:multiLevelType w:val="hybridMultilevel"/>
    <w:tmpl w:val="5DE47290"/>
    <w:lvl w:ilvl="0" w:tplc="81866EE2">
      <w:start w:val="5"/>
      <w:numFmt w:val="bullet"/>
      <w:lvlText w:val="-"/>
      <w:lvlJc w:val="left"/>
      <w:pPr>
        <w:ind w:left="675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5" w15:restartNumberingAfterBreak="0">
    <w:nsid w:val="62261DE2"/>
    <w:multiLevelType w:val="hybridMultilevel"/>
    <w:tmpl w:val="678E48C0"/>
    <w:lvl w:ilvl="0" w:tplc="F9024C02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5769D"/>
    <w:multiLevelType w:val="hybridMultilevel"/>
    <w:tmpl w:val="8304BA9E"/>
    <w:lvl w:ilvl="0" w:tplc="C4E05136">
      <w:start w:val="1"/>
      <w:numFmt w:val="decimal"/>
      <w:lvlText w:val="%1."/>
      <w:lvlJc w:val="left"/>
      <w:pPr>
        <w:ind w:left="720" w:hanging="360"/>
      </w:pPr>
      <w:rPr>
        <w:rFonts w:hint="default"/>
        <w:color w:val="FE99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7F01EB"/>
    <w:multiLevelType w:val="multilevel"/>
    <w:tmpl w:val="A6C44D90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69CF6A09"/>
    <w:multiLevelType w:val="hybridMultilevel"/>
    <w:tmpl w:val="09124C2E"/>
    <w:lvl w:ilvl="0" w:tplc="1EBA285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b w:val="0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8217E"/>
    <w:multiLevelType w:val="hybridMultilevel"/>
    <w:tmpl w:val="179AF3EA"/>
    <w:lvl w:ilvl="0" w:tplc="DE5C3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2D4AA7"/>
    <w:multiLevelType w:val="hybridMultilevel"/>
    <w:tmpl w:val="D068D582"/>
    <w:lvl w:ilvl="0" w:tplc="6E264306">
      <w:numFmt w:val="bullet"/>
      <w:lvlText w:val="-"/>
      <w:lvlJc w:val="left"/>
      <w:pPr>
        <w:ind w:left="1068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CB24542"/>
    <w:multiLevelType w:val="hybridMultilevel"/>
    <w:tmpl w:val="A1EEC80C"/>
    <w:lvl w:ilvl="0" w:tplc="CB94804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FB45C1"/>
    <w:multiLevelType w:val="hybridMultilevel"/>
    <w:tmpl w:val="F10CDF62"/>
    <w:lvl w:ilvl="0" w:tplc="3632AD62">
      <w:start w:val="1"/>
      <w:numFmt w:val="decimal"/>
      <w:lvlText w:val="%1."/>
      <w:lvlJc w:val="left"/>
      <w:pPr>
        <w:ind w:left="720" w:hanging="360"/>
      </w:pPr>
      <w:rPr>
        <w:rFonts w:hint="default"/>
        <w:color w:val="FE99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620496">
    <w:abstractNumId w:val="1"/>
  </w:num>
  <w:num w:numId="2" w16cid:durableId="1370186485">
    <w:abstractNumId w:val="16"/>
  </w:num>
  <w:num w:numId="3" w16cid:durableId="616521490">
    <w:abstractNumId w:val="22"/>
  </w:num>
  <w:num w:numId="4" w16cid:durableId="166362950">
    <w:abstractNumId w:val="4"/>
  </w:num>
  <w:num w:numId="5" w16cid:durableId="2118938180">
    <w:abstractNumId w:val="1"/>
  </w:num>
  <w:num w:numId="6" w16cid:durableId="1805462871">
    <w:abstractNumId w:val="19"/>
  </w:num>
  <w:num w:numId="7" w16cid:durableId="189993413">
    <w:abstractNumId w:val="1"/>
  </w:num>
  <w:num w:numId="8" w16cid:durableId="1633443511">
    <w:abstractNumId w:val="1"/>
  </w:num>
  <w:num w:numId="9" w16cid:durableId="1360542949">
    <w:abstractNumId w:val="13"/>
  </w:num>
  <w:num w:numId="10" w16cid:durableId="1513765194">
    <w:abstractNumId w:val="14"/>
  </w:num>
  <w:num w:numId="11" w16cid:durableId="2075425082">
    <w:abstractNumId w:val="12"/>
  </w:num>
  <w:num w:numId="12" w16cid:durableId="2095860582">
    <w:abstractNumId w:val="17"/>
  </w:num>
  <w:num w:numId="13" w16cid:durableId="261300315">
    <w:abstractNumId w:val="11"/>
  </w:num>
  <w:num w:numId="14" w16cid:durableId="1312363969">
    <w:abstractNumId w:val="20"/>
  </w:num>
  <w:num w:numId="15" w16cid:durableId="237641739">
    <w:abstractNumId w:val="15"/>
  </w:num>
  <w:num w:numId="16" w16cid:durableId="988245728">
    <w:abstractNumId w:val="0"/>
  </w:num>
  <w:num w:numId="17" w16cid:durableId="883056993">
    <w:abstractNumId w:val="10"/>
  </w:num>
  <w:num w:numId="18" w16cid:durableId="1353067734">
    <w:abstractNumId w:val="8"/>
  </w:num>
  <w:num w:numId="19" w16cid:durableId="150024945">
    <w:abstractNumId w:val="3"/>
  </w:num>
  <w:num w:numId="20" w16cid:durableId="531848187">
    <w:abstractNumId w:val="9"/>
  </w:num>
  <w:num w:numId="21" w16cid:durableId="326053093">
    <w:abstractNumId w:val="18"/>
  </w:num>
  <w:num w:numId="22" w16cid:durableId="2055420232">
    <w:abstractNumId w:val="2"/>
  </w:num>
  <w:num w:numId="23" w16cid:durableId="1517495791">
    <w:abstractNumId w:val="5"/>
  </w:num>
  <w:num w:numId="24" w16cid:durableId="1785298517">
    <w:abstractNumId w:val="21"/>
  </w:num>
  <w:num w:numId="25" w16cid:durableId="2082172848">
    <w:abstractNumId w:val="7"/>
  </w:num>
  <w:num w:numId="26" w16cid:durableId="19185860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FA"/>
    <w:rsid w:val="0000317D"/>
    <w:rsid w:val="0000452C"/>
    <w:rsid w:val="00025D63"/>
    <w:rsid w:val="000274A2"/>
    <w:rsid w:val="00036BC7"/>
    <w:rsid w:val="00042535"/>
    <w:rsid w:val="00047934"/>
    <w:rsid w:val="000510BC"/>
    <w:rsid w:val="000570B9"/>
    <w:rsid w:val="000606A0"/>
    <w:rsid w:val="000627A6"/>
    <w:rsid w:val="00064C3E"/>
    <w:rsid w:val="0006623C"/>
    <w:rsid w:val="00074457"/>
    <w:rsid w:val="000774DC"/>
    <w:rsid w:val="00082627"/>
    <w:rsid w:val="000837A2"/>
    <w:rsid w:val="000851FA"/>
    <w:rsid w:val="0008568A"/>
    <w:rsid w:val="000A32E3"/>
    <w:rsid w:val="000A5BD2"/>
    <w:rsid w:val="000B1307"/>
    <w:rsid w:val="000B5918"/>
    <w:rsid w:val="000C0B3F"/>
    <w:rsid w:val="000C0C39"/>
    <w:rsid w:val="000C1D24"/>
    <w:rsid w:val="000C5F69"/>
    <w:rsid w:val="000C7752"/>
    <w:rsid w:val="000C784B"/>
    <w:rsid w:val="000D1A8D"/>
    <w:rsid w:val="000D3DDD"/>
    <w:rsid w:val="000D5FAD"/>
    <w:rsid w:val="000D743B"/>
    <w:rsid w:val="000D755F"/>
    <w:rsid w:val="000E3D43"/>
    <w:rsid w:val="000E3F84"/>
    <w:rsid w:val="000E4470"/>
    <w:rsid w:val="000E69D3"/>
    <w:rsid w:val="000E700E"/>
    <w:rsid w:val="000F1670"/>
    <w:rsid w:val="000F3F44"/>
    <w:rsid w:val="00101C2C"/>
    <w:rsid w:val="001060F7"/>
    <w:rsid w:val="00112A0B"/>
    <w:rsid w:val="00115B09"/>
    <w:rsid w:val="00116085"/>
    <w:rsid w:val="00116F99"/>
    <w:rsid w:val="00125809"/>
    <w:rsid w:val="00155110"/>
    <w:rsid w:val="00165E48"/>
    <w:rsid w:val="00166290"/>
    <w:rsid w:val="0017100B"/>
    <w:rsid w:val="00176E11"/>
    <w:rsid w:val="001840B6"/>
    <w:rsid w:val="001923FE"/>
    <w:rsid w:val="0019241F"/>
    <w:rsid w:val="0019445B"/>
    <w:rsid w:val="001957C3"/>
    <w:rsid w:val="001959C0"/>
    <w:rsid w:val="001977AC"/>
    <w:rsid w:val="00197819"/>
    <w:rsid w:val="001A783B"/>
    <w:rsid w:val="001C2116"/>
    <w:rsid w:val="001C66A5"/>
    <w:rsid w:val="001C7739"/>
    <w:rsid w:val="001D1689"/>
    <w:rsid w:val="001D36D9"/>
    <w:rsid w:val="001D5A86"/>
    <w:rsid w:val="001D7A6F"/>
    <w:rsid w:val="001E35EA"/>
    <w:rsid w:val="001F11EA"/>
    <w:rsid w:val="001F1363"/>
    <w:rsid w:val="001F1DE1"/>
    <w:rsid w:val="001F6DF3"/>
    <w:rsid w:val="00201DEC"/>
    <w:rsid w:val="00210CAC"/>
    <w:rsid w:val="0021339F"/>
    <w:rsid w:val="00220CBB"/>
    <w:rsid w:val="002226B3"/>
    <w:rsid w:val="00225F07"/>
    <w:rsid w:val="002270DC"/>
    <w:rsid w:val="00230BEE"/>
    <w:rsid w:val="00235BD9"/>
    <w:rsid w:val="002361D9"/>
    <w:rsid w:val="00237A70"/>
    <w:rsid w:val="002449F5"/>
    <w:rsid w:val="00252C48"/>
    <w:rsid w:val="00253312"/>
    <w:rsid w:val="0025368B"/>
    <w:rsid w:val="00255743"/>
    <w:rsid w:val="00256BE9"/>
    <w:rsid w:val="00260C2E"/>
    <w:rsid w:val="0026264C"/>
    <w:rsid w:val="00262EFB"/>
    <w:rsid w:val="00263296"/>
    <w:rsid w:val="00263321"/>
    <w:rsid w:val="00263E20"/>
    <w:rsid w:val="0027251F"/>
    <w:rsid w:val="002763B9"/>
    <w:rsid w:val="0028721F"/>
    <w:rsid w:val="00292042"/>
    <w:rsid w:val="002927BE"/>
    <w:rsid w:val="00295BA8"/>
    <w:rsid w:val="002A1F50"/>
    <w:rsid w:val="002A238D"/>
    <w:rsid w:val="002B2AF7"/>
    <w:rsid w:val="002C7C1A"/>
    <w:rsid w:val="002D14B8"/>
    <w:rsid w:val="002D1D7F"/>
    <w:rsid w:val="002D4B8D"/>
    <w:rsid w:val="002D73AA"/>
    <w:rsid w:val="002E035C"/>
    <w:rsid w:val="00306135"/>
    <w:rsid w:val="00313145"/>
    <w:rsid w:val="00315E9C"/>
    <w:rsid w:val="00317505"/>
    <w:rsid w:val="0033345E"/>
    <w:rsid w:val="00333C2F"/>
    <w:rsid w:val="00335C49"/>
    <w:rsid w:val="003518CA"/>
    <w:rsid w:val="00353CB5"/>
    <w:rsid w:val="0035530F"/>
    <w:rsid w:val="00356A16"/>
    <w:rsid w:val="00357777"/>
    <w:rsid w:val="003640B8"/>
    <w:rsid w:val="003664F7"/>
    <w:rsid w:val="00367EB2"/>
    <w:rsid w:val="003776AB"/>
    <w:rsid w:val="00385AA5"/>
    <w:rsid w:val="00387919"/>
    <w:rsid w:val="00393436"/>
    <w:rsid w:val="003A3AE3"/>
    <w:rsid w:val="003B389E"/>
    <w:rsid w:val="003B43A1"/>
    <w:rsid w:val="003C302E"/>
    <w:rsid w:val="003C61E0"/>
    <w:rsid w:val="003D0D82"/>
    <w:rsid w:val="003E40A8"/>
    <w:rsid w:val="003F2CFA"/>
    <w:rsid w:val="003F2D61"/>
    <w:rsid w:val="003F40AD"/>
    <w:rsid w:val="003F5CC9"/>
    <w:rsid w:val="003F765C"/>
    <w:rsid w:val="00400834"/>
    <w:rsid w:val="0040525A"/>
    <w:rsid w:val="00405EA7"/>
    <w:rsid w:val="00412820"/>
    <w:rsid w:val="00424E8D"/>
    <w:rsid w:val="0043018B"/>
    <w:rsid w:val="0043187D"/>
    <w:rsid w:val="00431ABE"/>
    <w:rsid w:val="00437235"/>
    <w:rsid w:val="00437613"/>
    <w:rsid w:val="0044546A"/>
    <w:rsid w:val="00447DD4"/>
    <w:rsid w:val="00451863"/>
    <w:rsid w:val="00457293"/>
    <w:rsid w:val="00460F5A"/>
    <w:rsid w:val="00463B9A"/>
    <w:rsid w:val="00464097"/>
    <w:rsid w:val="004648AC"/>
    <w:rsid w:val="004718C7"/>
    <w:rsid w:val="00477BC3"/>
    <w:rsid w:val="00481C66"/>
    <w:rsid w:val="00484AC8"/>
    <w:rsid w:val="004925F4"/>
    <w:rsid w:val="00495982"/>
    <w:rsid w:val="004B5A97"/>
    <w:rsid w:val="004B5E17"/>
    <w:rsid w:val="004C0F29"/>
    <w:rsid w:val="004C7E3B"/>
    <w:rsid w:val="004D01AA"/>
    <w:rsid w:val="004D0B7A"/>
    <w:rsid w:val="004D1B11"/>
    <w:rsid w:val="004D3FCE"/>
    <w:rsid w:val="004D62EB"/>
    <w:rsid w:val="004D732A"/>
    <w:rsid w:val="004E0443"/>
    <w:rsid w:val="004E1D26"/>
    <w:rsid w:val="004E4997"/>
    <w:rsid w:val="004F2B7F"/>
    <w:rsid w:val="004F4147"/>
    <w:rsid w:val="00500F07"/>
    <w:rsid w:val="00502BAF"/>
    <w:rsid w:val="00512A6C"/>
    <w:rsid w:val="00514233"/>
    <w:rsid w:val="00515BAE"/>
    <w:rsid w:val="0052152F"/>
    <w:rsid w:val="00521B64"/>
    <w:rsid w:val="0052646C"/>
    <w:rsid w:val="0052651B"/>
    <w:rsid w:val="00534E47"/>
    <w:rsid w:val="00536113"/>
    <w:rsid w:val="00541166"/>
    <w:rsid w:val="00547782"/>
    <w:rsid w:val="00547C99"/>
    <w:rsid w:val="00555CEE"/>
    <w:rsid w:val="00561212"/>
    <w:rsid w:val="00566B54"/>
    <w:rsid w:val="00571A4A"/>
    <w:rsid w:val="005760D9"/>
    <w:rsid w:val="005761CD"/>
    <w:rsid w:val="005802C7"/>
    <w:rsid w:val="00580444"/>
    <w:rsid w:val="00583AAE"/>
    <w:rsid w:val="005977AF"/>
    <w:rsid w:val="005A2585"/>
    <w:rsid w:val="005C23DB"/>
    <w:rsid w:val="005C2D82"/>
    <w:rsid w:val="005C3C84"/>
    <w:rsid w:val="005C61A6"/>
    <w:rsid w:val="005D0E0C"/>
    <w:rsid w:val="005D2334"/>
    <w:rsid w:val="005D3395"/>
    <w:rsid w:val="005D7A83"/>
    <w:rsid w:val="005E1DD7"/>
    <w:rsid w:val="005E4734"/>
    <w:rsid w:val="005E502B"/>
    <w:rsid w:val="005E5349"/>
    <w:rsid w:val="005F07B9"/>
    <w:rsid w:val="005F11B3"/>
    <w:rsid w:val="00600A14"/>
    <w:rsid w:val="006027C3"/>
    <w:rsid w:val="00602F4A"/>
    <w:rsid w:val="00604A88"/>
    <w:rsid w:val="00611B5E"/>
    <w:rsid w:val="00612B5A"/>
    <w:rsid w:val="00622C84"/>
    <w:rsid w:val="00627C59"/>
    <w:rsid w:val="006317A5"/>
    <w:rsid w:val="0063220E"/>
    <w:rsid w:val="00635982"/>
    <w:rsid w:val="00636453"/>
    <w:rsid w:val="00636A16"/>
    <w:rsid w:val="00645478"/>
    <w:rsid w:val="00646608"/>
    <w:rsid w:val="00646C47"/>
    <w:rsid w:val="00652B10"/>
    <w:rsid w:val="00654722"/>
    <w:rsid w:val="006576DF"/>
    <w:rsid w:val="00661F05"/>
    <w:rsid w:val="006650E5"/>
    <w:rsid w:val="00667BAF"/>
    <w:rsid w:val="00675F53"/>
    <w:rsid w:val="00684A42"/>
    <w:rsid w:val="00692C5B"/>
    <w:rsid w:val="00694660"/>
    <w:rsid w:val="00697B06"/>
    <w:rsid w:val="006A0AAD"/>
    <w:rsid w:val="006A11F9"/>
    <w:rsid w:val="006A5930"/>
    <w:rsid w:val="006A6076"/>
    <w:rsid w:val="006A7045"/>
    <w:rsid w:val="006B053F"/>
    <w:rsid w:val="006C3187"/>
    <w:rsid w:val="006C712A"/>
    <w:rsid w:val="006C7767"/>
    <w:rsid w:val="006D4118"/>
    <w:rsid w:val="006E7D57"/>
    <w:rsid w:val="006E7EE9"/>
    <w:rsid w:val="006F065F"/>
    <w:rsid w:val="006F7BE5"/>
    <w:rsid w:val="006F7EBB"/>
    <w:rsid w:val="00726AB2"/>
    <w:rsid w:val="0072783D"/>
    <w:rsid w:val="007314A4"/>
    <w:rsid w:val="007358AD"/>
    <w:rsid w:val="007359BB"/>
    <w:rsid w:val="0073704D"/>
    <w:rsid w:val="00740F47"/>
    <w:rsid w:val="00742B7E"/>
    <w:rsid w:val="0075666A"/>
    <w:rsid w:val="007644F8"/>
    <w:rsid w:val="007658E2"/>
    <w:rsid w:val="00766E74"/>
    <w:rsid w:val="0077028C"/>
    <w:rsid w:val="00771D6A"/>
    <w:rsid w:val="00774AE4"/>
    <w:rsid w:val="007771F5"/>
    <w:rsid w:val="0078053E"/>
    <w:rsid w:val="007824AE"/>
    <w:rsid w:val="00782582"/>
    <w:rsid w:val="0078566D"/>
    <w:rsid w:val="007879C5"/>
    <w:rsid w:val="00787D38"/>
    <w:rsid w:val="007917FD"/>
    <w:rsid w:val="00794831"/>
    <w:rsid w:val="007A1EC5"/>
    <w:rsid w:val="007A2F7B"/>
    <w:rsid w:val="007A348F"/>
    <w:rsid w:val="007A3A02"/>
    <w:rsid w:val="007B07E9"/>
    <w:rsid w:val="007B2111"/>
    <w:rsid w:val="007B3EC0"/>
    <w:rsid w:val="007C199C"/>
    <w:rsid w:val="007C2FBA"/>
    <w:rsid w:val="007C6D9F"/>
    <w:rsid w:val="007E42CB"/>
    <w:rsid w:val="007E4D62"/>
    <w:rsid w:val="007F21E1"/>
    <w:rsid w:val="007F6BEF"/>
    <w:rsid w:val="00800FC6"/>
    <w:rsid w:val="0080295D"/>
    <w:rsid w:val="00804878"/>
    <w:rsid w:val="00804BEB"/>
    <w:rsid w:val="00804F57"/>
    <w:rsid w:val="00806E87"/>
    <w:rsid w:val="008103CD"/>
    <w:rsid w:val="00820A66"/>
    <w:rsid w:val="00830C0C"/>
    <w:rsid w:val="00836E75"/>
    <w:rsid w:val="0084129A"/>
    <w:rsid w:val="00845E21"/>
    <w:rsid w:val="00850B08"/>
    <w:rsid w:val="008512FD"/>
    <w:rsid w:val="008520F3"/>
    <w:rsid w:val="00856DC2"/>
    <w:rsid w:val="008625C8"/>
    <w:rsid w:val="0086342A"/>
    <w:rsid w:val="00864294"/>
    <w:rsid w:val="0087388D"/>
    <w:rsid w:val="00875246"/>
    <w:rsid w:val="008847A4"/>
    <w:rsid w:val="00894F28"/>
    <w:rsid w:val="00897BA7"/>
    <w:rsid w:val="008A3CCF"/>
    <w:rsid w:val="008A57F8"/>
    <w:rsid w:val="008C45B1"/>
    <w:rsid w:val="008D5BCF"/>
    <w:rsid w:val="008D686E"/>
    <w:rsid w:val="008E0496"/>
    <w:rsid w:val="008E05AE"/>
    <w:rsid w:val="008E51AA"/>
    <w:rsid w:val="008F1484"/>
    <w:rsid w:val="008F3139"/>
    <w:rsid w:val="008F3C76"/>
    <w:rsid w:val="008F6B79"/>
    <w:rsid w:val="00900D9D"/>
    <w:rsid w:val="00900E5D"/>
    <w:rsid w:val="0090362A"/>
    <w:rsid w:val="00906E44"/>
    <w:rsid w:val="009104B0"/>
    <w:rsid w:val="00914DC3"/>
    <w:rsid w:val="009301B4"/>
    <w:rsid w:val="00936A91"/>
    <w:rsid w:val="0094504C"/>
    <w:rsid w:val="00950F04"/>
    <w:rsid w:val="0095322F"/>
    <w:rsid w:val="009535B2"/>
    <w:rsid w:val="009537C3"/>
    <w:rsid w:val="009558CE"/>
    <w:rsid w:val="009574C1"/>
    <w:rsid w:val="00960F34"/>
    <w:rsid w:val="00963AE5"/>
    <w:rsid w:val="00964AD0"/>
    <w:rsid w:val="00965FBB"/>
    <w:rsid w:val="009678C6"/>
    <w:rsid w:val="00971022"/>
    <w:rsid w:val="009732C1"/>
    <w:rsid w:val="00974C72"/>
    <w:rsid w:val="00981CB9"/>
    <w:rsid w:val="00981DA4"/>
    <w:rsid w:val="00986E1C"/>
    <w:rsid w:val="00994E0D"/>
    <w:rsid w:val="0099792E"/>
    <w:rsid w:val="009A3789"/>
    <w:rsid w:val="009A5EE8"/>
    <w:rsid w:val="009B54F5"/>
    <w:rsid w:val="009B6714"/>
    <w:rsid w:val="009B79FE"/>
    <w:rsid w:val="009C02C8"/>
    <w:rsid w:val="009C1F1E"/>
    <w:rsid w:val="009D269A"/>
    <w:rsid w:val="009E478F"/>
    <w:rsid w:val="009E4E15"/>
    <w:rsid w:val="009E56C1"/>
    <w:rsid w:val="009F1BBD"/>
    <w:rsid w:val="009F681C"/>
    <w:rsid w:val="00A0247D"/>
    <w:rsid w:val="00A034DD"/>
    <w:rsid w:val="00A0773C"/>
    <w:rsid w:val="00A12012"/>
    <w:rsid w:val="00A13943"/>
    <w:rsid w:val="00A16A40"/>
    <w:rsid w:val="00A2336A"/>
    <w:rsid w:val="00A303A9"/>
    <w:rsid w:val="00A43E42"/>
    <w:rsid w:val="00A443B5"/>
    <w:rsid w:val="00A45948"/>
    <w:rsid w:val="00A45C81"/>
    <w:rsid w:val="00A45FC4"/>
    <w:rsid w:val="00A46200"/>
    <w:rsid w:val="00A5711F"/>
    <w:rsid w:val="00A572B0"/>
    <w:rsid w:val="00A66A45"/>
    <w:rsid w:val="00A71117"/>
    <w:rsid w:val="00A736A2"/>
    <w:rsid w:val="00A75DAB"/>
    <w:rsid w:val="00A86429"/>
    <w:rsid w:val="00A8700A"/>
    <w:rsid w:val="00A9098B"/>
    <w:rsid w:val="00A92858"/>
    <w:rsid w:val="00A93E0F"/>
    <w:rsid w:val="00A94033"/>
    <w:rsid w:val="00A95B4F"/>
    <w:rsid w:val="00AA2FDD"/>
    <w:rsid w:val="00AA5D71"/>
    <w:rsid w:val="00AB0059"/>
    <w:rsid w:val="00AB1328"/>
    <w:rsid w:val="00AC233B"/>
    <w:rsid w:val="00AD1D08"/>
    <w:rsid w:val="00AD41E3"/>
    <w:rsid w:val="00AD68A6"/>
    <w:rsid w:val="00AE1A60"/>
    <w:rsid w:val="00AE45BC"/>
    <w:rsid w:val="00AE54A0"/>
    <w:rsid w:val="00AF196D"/>
    <w:rsid w:val="00AF2E49"/>
    <w:rsid w:val="00AF53E5"/>
    <w:rsid w:val="00AF5732"/>
    <w:rsid w:val="00B027BB"/>
    <w:rsid w:val="00B0487A"/>
    <w:rsid w:val="00B05ABF"/>
    <w:rsid w:val="00B071E8"/>
    <w:rsid w:val="00B161F2"/>
    <w:rsid w:val="00B176C9"/>
    <w:rsid w:val="00B27749"/>
    <w:rsid w:val="00B33117"/>
    <w:rsid w:val="00B33525"/>
    <w:rsid w:val="00B35B3C"/>
    <w:rsid w:val="00B36027"/>
    <w:rsid w:val="00B40B8E"/>
    <w:rsid w:val="00B41361"/>
    <w:rsid w:val="00B422CC"/>
    <w:rsid w:val="00B457F6"/>
    <w:rsid w:val="00B51281"/>
    <w:rsid w:val="00B51F88"/>
    <w:rsid w:val="00B52758"/>
    <w:rsid w:val="00B53AEF"/>
    <w:rsid w:val="00B57834"/>
    <w:rsid w:val="00B645B1"/>
    <w:rsid w:val="00B70F69"/>
    <w:rsid w:val="00B715E4"/>
    <w:rsid w:val="00B73AF5"/>
    <w:rsid w:val="00B745EC"/>
    <w:rsid w:val="00B7482E"/>
    <w:rsid w:val="00B82754"/>
    <w:rsid w:val="00B95164"/>
    <w:rsid w:val="00BA0D8C"/>
    <w:rsid w:val="00BA0FA2"/>
    <w:rsid w:val="00BA1B26"/>
    <w:rsid w:val="00BA3845"/>
    <w:rsid w:val="00BA4DA2"/>
    <w:rsid w:val="00BA5311"/>
    <w:rsid w:val="00BA618C"/>
    <w:rsid w:val="00BB1FBE"/>
    <w:rsid w:val="00BB72DC"/>
    <w:rsid w:val="00BC2BA4"/>
    <w:rsid w:val="00BD3037"/>
    <w:rsid w:val="00BD6016"/>
    <w:rsid w:val="00BD71E4"/>
    <w:rsid w:val="00BE3F19"/>
    <w:rsid w:val="00C13BF2"/>
    <w:rsid w:val="00C16A55"/>
    <w:rsid w:val="00C2151E"/>
    <w:rsid w:val="00C25F14"/>
    <w:rsid w:val="00C264A5"/>
    <w:rsid w:val="00C278AC"/>
    <w:rsid w:val="00C4012A"/>
    <w:rsid w:val="00C418CD"/>
    <w:rsid w:val="00C544FC"/>
    <w:rsid w:val="00C552BC"/>
    <w:rsid w:val="00C55621"/>
    <w:rsid w:val="00C71617"/>
    <w:rsid w:val="00C7345B"/>
    <w:rsid w:val="00C73523"/>
    <w:rsid w:val="00C82B0A"/>
    <w:rsid w:val="00C83614"/>
    <w:rsid w:val="00C850BA"/>
    <w:rsid w:val="00C868CA"/>
    <w:rsid w:val="00C871CB"/>
    <w:rsid w:val="00C91644"/>
    <w:rsid w:val="00C91A25"/>
    <w:rsid w:val="00C967D5"/>
    <w:rsid w:val="00CA0B39"/>
    <w:rsid w:val="00CA32AF"/>
    <w:rsid w:val="00CA6A71"/>
    <w:rsid w:val="00CB02E3"/>
    <w:rsid w:val="00CB6891"/>
    <w:rsid w:val="00CC51F6"/>
    <w:rsid w:val="00CC573B"/>
    <w:rsid w:val="00CC7D1D"/>
    <w:rsid w:val="00CD13AC"/>
    <w:rsid w:val="00CD5B7E"/>
    <w:rsid w:val="00CD70D3"/>
    <w:rsid w:val="00CE0910"/>
    <w:rsid w:val="00CE265A"/>
    <w:rsid w:val="00CF07DA"/>
    <w:rsid w:val="00CF1792"/>
    <w:rsid w:val="00CF5CF0"/>
    <w:rsid w:val="00CF6397"/>
    <w:rsid w:val="00CF74C8"/>
    <w:rsid w:val="00D02A24"/>
    <w:rsid w:val="00D030F4"/>
    <w:rsid w:val="00D11F29"/>
    <w:rsid w:val="00D17417"/>
    <w:rsid w:val="00D17B4C"/>
    <w:rsid w:val="00D256BE"/>
    <w:rsid w:val="00D266F2"/>
    <w:rsid w:val="00D437DF"/>
    <w:rsid w:val="00D4459B"/>
    <w:rsid w:val="00D465E5"/>
    <w:rsid w:val="00D46BCD"/>
    <w:rsid w:val="00D55B00"/>
    <w:rsid w:val="00D561CB"/>
    <w:rsid w:val="00D605D2"/>
    <w:rsid w:val="00D608FF"/>
    <w:rsid w:val="00D6181A"/>
    <w:rsid w:val="00D654B2"/>
    <w:rsid w:val="00D767B8"/>
    <w:rsid w:val="00D81BBD"/>
    <w:rsid w:val="00D877CF"/>
    <w:rsid w:val="00D87F1A"/>
    <w:rsid w:val="00D90B0C"/>
    <w:rsid w:val="00D9118E"/>
    <w:rsid w:val="00D951A8"/>
    <w:rsid w:val="00D9683F"/>
    <w:rsid w:val="00DA5557"/>
    <w:rsid w:val="00DA7329"/>
    <w:rsid w:val="00DB02E7"/>
    <w:rsid w:val="00DB1A36"/>
    <w:rsid w:val="00DB2EEB"/>
    <w:rsid w:val="00DC6E0C"/>
    <w:rsid w:val="00DD24F5"/>
    <w:rsid w:val="00DD2A38"/>
    <w:rsid w:val="00DE1882"/>
    <w:rsid w:val="00DE4094"/>
    <w:rsid w:val="00DE5FCA"/>
    <w:rsid w:val="00DF1CD6"/>
    <w:rsid w:val="00DF27E5"/>
    <w:rsid w:val="00DF5465"/>
    <w:rsid w:val="00E04124"/>
    <w:rsid w:val="00E21E55"/>
    <w:rsid w:val="00E27446"/>
    <w:rsid w:val="00E34D76"/>
    <w:rsid w:val="00E40152"/>
    <w:rsid w:val="00E41A7A"/>
    <w:rsid w:val="00E463DA"/>
    <w:rsid w:val="00E47355"/>
    <w:rsid w:val="00E5687A"/>
    <w:rsid w:val="00E60679"/>
    <w:rsid w:val="00E60CD6"/>
    <w:rsid w:val="00E66D53"/>
    <w:rsid w:val="00E70F8E"/>
    <w:rsid w:val="00E75D36"/>
    <w:rsid w:val="00E83C8B"/>
    <w:rsid w:val="00E83EFB"/>
    <w:rsid w:val="00E8617F"/>
    <w:rsid w:val="00E93518"/>
    <w:rsid w:val="00EA5446"/>
    <w:rsid w:val="00EA5A67"/>
    <w:rsid w:val="00EB02F0"/>
    <w:rsid w:val="00EB0418"/>
    <w:rsid w:val="00EB1006"/>
    <w:rsid w:val="00EC2472"/>
    <w:rsid w:val="00ED0579"/>
    <w:rsid w:val="00ED1D63"/>
    <w:rsid w:val="00ED4F1D"/>
    <w:rsid w:val="00EE141F"/>
    <w:rsid w:val="00EE4173"/>
    <w:rsid w:val="00EF375C"/>
    <w:rsid w:val="00EF7678"/>
    <w:rsid w:val="00F01444"/>
    <w:rsid w:val="00F02817"/>
    <w:rsid w:val="00F051DA"/>
    <w:rsid w:val="00F05D4D"/>
    <w:rsid w:val="00F15848"/>
    <w:rsid w:val="00F242E4"/>
    <w:rsid w:val="00F314AA"/>
    <w:rsid w:val="00F316E3"/>
    <w:rsid w:val="00F4339A"/>
    <w:rsid w:val="00F466E0"/>
    <w:rsid w:val="00F47F4C"/>
    <w:rsid w:val="00F51B91"/>
    <w:rsid w:val="00F55F05"/>
    <w:rsid w:val="00F56CCC"/>
    <w:rsid w:val="00F60C9F"/>
    <w:rsid w:val="00F613C6"/>
    <w:rsid w:val="00F63394"/>
    <w:rsid w:val="00F674B7"/>
    <w:rsid w:val="00F70580"/>
    <w:rsid w:val="00F73520"/>
    <w:rsid w:val="00F86BA3"/>
    <w:rsid w:val="00F90439"/>
    <w:rsid w:val="00F923F3"/>
    <w:rsid w:val="00F93AE5"/>
    <w:rsid w:val="00F96F66"/>
    <w:rsid w:val="00FA2952"/>
    <w:rsid w:val="00FA2F46"/>
    <w:rsid w:val="00FA6317"/>
    <w:rsid w:val="00FB5B82"/>
    <w:rsid w:val="00FB6CEA"/>
    <w:rsid w:val="00FC5DC5"/>
    <w:rsid w:val="00FC7367"/>
    <w:rsid w:val="00FC7CA1"/>
    <w:rsid w:val="00FD0B60"/>
    <w:rsid w:val="00FD39B5"/>
    <w:rsid w:val="00FE377D"/>
    <w:rsid w:val="00FE57DE"/>
    <w:rsid w:val="00FF482D"/>
    <w:rsid w:val="08899BC8"/>
    <w:rsid w:val="0AEE2F3A"/>
    <w:rsid w:val="124821D9"/>
    <w:rsid w:val="13B3DB9B"/>
    <w:rsid w:val="1F79370F"/>
    <w:rsid w:val="25045AD3"/>
    <w:rsid w:val="2BCEA675"/>
    <w:rsid w:val="2C1A65DC"/>
    <w:rsid w:val="3053EFDE"/>
    <w:rsid w:val="30C0B8D1"/>
    <w:rsid w:val="3B73EDAB"/>
    <w:rsid w:val="3E84D8B3"/>
    <w:rsid w:val="405A1DB0"/>
    <w:rsid w:val="407AB688"/>
    <w:rsid w:val="45AE4D04"/>
    <w:rsid w:val="471C19BE"/>
    <w:rsid w:val="47E63F15"/>
    <w:rsid w:val="4974A3D8"/>
    <w:rsid w:val="4A0953DC"/>
    <w:rsid w:val="4A15A082"/>
    <w:rsid w:val="4D88213B"/>
    <w:rsid w:val="4FAFEC15"/>
    <w:rsid w:val="5B8F6B37"/>
    <w:rsid w:val="5E626843"/>
    <w:rsid w:val="64A56940"/>
    <w:rsid w:val="6509C8A1"/>
    <w:rsid w:val="68D40E72"/>
    <w:rsid w:val="6B127241"/>
    <w:rsid w:val="6C8024AA"/>
    <w:rsid w:val="6EB3DE1F"/>
    <w:rsid w:val="709A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67951"/>
  <w15:chartTrackingRefBased/>
  <w15:docId w15:val="{15DCC0D6-24DF-41A8-B1CE-0D218E55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FDD"/>
    <w:pPr>
      <w:spacing w:after="120"/>
      <w:jc w:val="both"/>
    </w:pPr>
    <w:rPr>
      <w:rFonts w:ascii="Tahoma" w:hAnsi="Tahoma"/>
      <w:szCs w:val="22"/>
      <w:lang w:eastAsia="en-US"/>
    </w:rPr>
  </w:style>
  <w:style w:type="paragraph" w:styleId="Titre1">
    <w:name w:val="heading 1"/>
    <w:aliases w:val="Partie"/>
    <w:next w:val="Normal"/>
    <w:link w:val="Titre1Car"/>
    <w:qFormat/>
    <w:rsid w:val="00CF74C8"/>
    <w:pPr>
      <w:keepNext/>
      <w:widowControl w:val="0"/>
      <w:numPr>
        <w:numId w:val="1"/>
      </w:numPr>
      <w:shd w:val="clear" w:color="auto" w:fill="EAEAEA"/>
      <w:tabs>
        <w:tab w:val="left" w:leader="dot" w:pos="284"/>
      </w:tabs>
      <w:suppressAutoHyphens/>
      <w:spacing w:before="360" w:after="120"/>
      <w:outlineLvl w:val="0"/>
    </w:pPr>
    <w:rPr>
      <w:rFonts w:ascii="Tahoma" w:eastAsia="Times New Roman" w:hAnsi="Tahoma" w:cs="Arial"/>
      <w:caps/>
      <w:color w:val="333333"/>
      <w:kern w:val="32"/>
      <w:sz w:val="26"/>
      <w:szCs w:val="26"/>
    </w:rPr>
  </w:style>
  <w:style w:type="paragraph" w:styleId="Titre2">
    <w:name w:val="heading 2"/>
    <w:basedOn w:val="Titre1"/>
    <w:next w:val="Normal"/>
    <w:link w:val="Titre2Car"/>
    <w:qFormat/>
    <w:rsid w:val="007824AE"/>
    <w:pPr>
      <w:numPr>
        <w:ilvl w:val="1"/>
      </w:numPr>
      <w:shd w:val="clear" w:color="auto" w:fill="auto"/>
      <w:tabs>
        <w:tab w:val="left" w:pos="851"/>
      </w:tabs>
      <w:spacing w:before="240"/>
      <w:outlineLvl w:val="1"/>
    </w:pPr>
    <w:rPr>
      <w:iCs/>
      <w:caps w:val="0"/>
      <w:color w:val="007C6D"/>
      <w:sz w:val="24"/>
      <w:szCs w:val="24"/>
    </w:rPr>
  </w:style>
  <w:style w:type="paragraph" w:styleId="Titre3">
    <w:name w:val="heading 3"/>
    <w:basedOn w:val="Normal"/>
    <w:next w:val="Normal"/>
    <w:link w:val="Titre3Car"/>
    <w:qFormat/>
    <w:rsid w:val="00CF74C8"/>
    <w:pPr>
      <w:numPr>
        <w:ilvl w:val="2"/>
        <w:numId w:val="1"/>
      </w:numPr>
      <w:spacing w:before="180"/>
      <w:outlineLvl w:val="2"/>
    </w:pPr>
    <w:rPr>
      <w:rFonts w:eastAsia="Times New Roman"/>
      <w:bCs/>
      <w:lang w:eastAsia="fr-FR"/>
    </w:rPr>
  </w:style>
  <w:style w:type="paragraph" w:styleId="Titre4">
    <w:name w:val="heading 4"/>
    <w:basedOn w:val="Normal"/>
    <w:next w:val="Normal"/>
    <w:link w:val="Titre4Car"/>
    <w:qFormat/>
    <w:rsid w:val="00CF74C8"/>
    <w:pPr>
      <w:numPr>
        <w:ilvl w:val="3"/>
        <w:numId w:val="1"/>
      </w:numPr>
      <w:spacing w:before="120"/>
      <w:outlineLvl w:val="3"/>
    </w:pPr>
    <w:rPr>
      <w:rFonts w:eastAsia="Times New Roman"/>
      <w:bCs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CF74C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CF74C8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nhideWhenUsed/>
    <w:rsid w:val="00CF74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CF74C8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74C8"/>
    <w:pPr>
      <w:spacing w:after="0"/>
    </w:pPr>
    <w:rPr>
      <w:rFonts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F74C8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aliases w:val="Partie Car"/>
    <w:link w:val="Titre1"/>
    <w:rsid w:val="00CF74C8"/>
    <w:rPr>
      <w:rFonts w:ascii="Tahoma" w:eastAsia="Times New Roman" w:hAnsi="Tahoma" w:cs="Arial"/>
      <w:caps/>
      <w:color w:val="333333"/>
      <w:kern w:val="32"/>
      <w:sz w:val="26"/>
      <w:szCs w:val="26"/>
      <w:shd w:val="clear" w:color="auto" w:fill="EAEAEA"/>
    </w:rPr>
  </w:style>
  <w:style w:type="character" w:customStyle="1" w:styleId="Titre2Car">
    <w:name w:val="Titre 2 Car"/>
    <w:link w:val="Titre2"/>
    <w:rsid w:val="007824AE"/>
    <w:rPr>
      <w:rFonts w:ascii="Tahoma" w:eastAsia="Times New Roman" w:hAnsi="Tahoma" w:cs="Arial"/>
      <w:iCs/>
      <w:color w:val="007C6D"/>
      <w:kern w:val="32"/>
      <w:sz w:val="24"/>
      <w:szCs w:val="24"/>
    </w:rPr>
  </w:style>
  <w:style w:type="character" w:customStyle="1" w:styleId="Titre3Car">
    <w:name w:val="Titre 3 Car"/>
    <w:link w:val="Titre3"/>
    <w:rsid w:val="00CF74C8"/>
    <w:rPr>
      <w:rFonts w:ascii="Tahoma" w:eastAsia="Times New Roman" w:hAnsi="Tahoma"/>
      <w:bCs/>
      <w:sz w:val="22"/>
      <w:szCs w:val="22"/>
    </w:rPr>
  </w:style>
  <w:style w:type="character" w:customStyle="1" w:styleId="Titre4Car">
    <w:name w:val="Titre 4 Car"/>
    <w:link w:val="Titre4"/>
    <w:rsid w:val="00CF74C8"/>
    <w:rPr>
      <w:rFonts w:ascii="Tahoma" w:eastAsia="Times New Roman" w:hAnsi="Tahoma"/>
      <w:bCs/>
      <w:szCs w:val="28"/>
    </w:rPr>
  </w:style>
  <w:style w:type="character" w:styleId="Lienhypertexte">
    <w:name w:val="Hyperlink"/>
    <w:uiPriority w:val="99"/>
    <w:unhideWhenUsed/>
    <w:rsid w:val="00431ABE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D44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edPage">
    <w:name w:val="Pied_Page"/>
    <w:basedOn w:val="Normal"/>
    <w:link w:val="PiedPageCar"/>
    <w:qFormat/>
    <w:rsid w:val="0026264C"/>
    <w:pPr>
      <w:ind w:left="-142" w:right="-313"/>
      <w:jc w:val="center"/>
    </w:pPr>
    <w:rPr>
      <w:rFonts w:ascii="Calibri" w:eastAsia="Times New Roman" w:hAnsi="Calibri"/>
      <w:noProof/>
      <w:color w:val="808080"/>
      <w:szCs w:val="20"/>
      <w:lang w:eastAsia="fr-FR"/>
    </w:rPr>
  </w:style>
  <w:style w:type="character" w:customStyle="1" w:styleId="PiedPageCar">
    <w:name w:val="Pied_Page Car"/>
    <w:link w:val="PiedPage"/>
    <w:rsid w:val="0026264C"/>
    <w:rPr>
      <w:rFonts w:eastAsia="Times New Roman"/>
      <w:noProof/>
      <w:color w:val="808080"/>
    </w:rPr>
  </w:style>
  <w:style w:type="paragraph" w:customStyle="1" w:styleId="Mentionslgales">
    <w:name w:val="Mentions légales"/>
    <w:basedOn w:val="Pieddepage"/>
    <w:link w:val="MentionslgalesCar"/>
    <w:qFormat/>
    <w:rsid w:val="0026264C"/>
    <w:pPr>
      <w:ind w:left="851"/>
      <w:jc w:val="center"/>
    </w:pPr>
    <w:rPr>
      <w:rFonts w:ascii="Calibri" w:eastAsia="Times New Roman" w:hAnsi="Calibri"/>
      <w:color w:val="808080"/>
      <w:sz w:val="16"/>
      <w:szCs w:val="16"/>
      <w:lang w:eastAsia="fr-FR"/>
    </w:rPr>
  </w:style>
  <w:style w:type="character" w:customStyle="1" w:styleId="MentionslgalesCar">
    <w:name w:val="Mentions légales Car"/>
    <w:link w:val="Mentionslgales"/>
    <w:rsid w:val="0026264C"/>
    <w:rPr>
      <w:rFonts w:eastAsia="Times New Roman"/>
      <w:color w:val="808080"/>
      <w:sz w:val="16"/>
      <w:szCs w:val="16"/>
    </w:rPr>
  </w:style>
  <w:style w:type="character" w:styleId="Accentuationlgre">
    <w:name w:val="Subtle Emphasis"/>
    <w:basedOn w:val="Policepardfaut"/>
    <w:uiPriority w:val="19"/>
    <w:qFormat/>
    <w:rsid w:val="007C6D9F"/>
    <w:rPr>
      <w:i/>
      <w:iCs/>
      <w:color w:val="404040" w:themeColor="text1" w:themeTint="BF"/>
    </w:rPr>
  </w:style>
  <w:style w:type="paragraph" w:styleId="Citation">
    <w:name w:val="Quote"/>
    <w:basedOn w:val="Normal"/>
    <w:next w:val="Normal"/>
    <w:link w:val="CitationCar"/>
    <w:uiPriority w:val="29"/>
    <w:qFormat/>
    <w:rsid w:val="007C6D9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C6D9F"/>
    <w:rPr>
      <w:rFonts w:ascii="Tahoma" w:hAnsi="Tahoma"/>
      <w:i/>
      <w:iCs/>
      <w:color w:val="404040" w:themeColor="text1" w:themeTint="BF"/>
      <w:szCs w:val="22"/>
      <w:lang w:eastAsia="en-US"/>
    </w:rPr>
  </w:style>
  <w:style w:type="paragraph" w:styleId="Paragraphedeliste">
    <w:name w:val="List Paragraph"/>
    <w:basedOn w:val="Normal"/>
    <w:uiPriority w:val="34"/>
    <w:rsid w:val="000851FA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unhideWhenUsed/>
    <w:rsid w:val="00B422CC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422CC"/>
    <w:rPr>
      <w:rFonts w:ascii="Tahoma" w:hAnsi="Tahoma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B422CC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422C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422CC"/>
    <w:rPr>
      <w:rFonts w:ascii="Tahoma" w:hAnsi="Tahoma"/>
      <w:b/>
      <w:bCs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C871CB"/>
    <w:rPr>
      <w:color w:val="605E5C"/>
      <w:shd w:val="clear" w:color="auto" w:fill="E1DFDD"/>
    </w:rPr>
  </w:style>
  <w:style w:type="paragraph" w:customStyle="1" w:styleId="SousTitre2">
    <w:name w:val="SousTitre2"/>
    <w:basedOn w:val="Titre3"/>
    <w:next w:val="Normal"/>
    <w:link w:val="SousTitre2Car"/>
    <w:qFormat/>
    <w:rsid w:val="00645478"/>
    <w:pPr>
      <w:keepNext/>
      <w:numPr>
        <w:ilvl w:val="0"/>
        <w:numId w:val="0"/>
      </w:numPr>
      <w:spacing w:before="120"/>
    </w:pPr>
    <w:rPr>
      <w:rFonts w:cs="Tahoma"/>
      <w:b/>
      <w:noProof/>
    </w:rPr>
  </w:style>
  <w:style w:type="paragraph" w:customStyle="1" w:styleId="SousTitre1">
    <w:name w:val="SousTitre1"/>
    <w:basedOn w:val="Titre2"/>
    <w:next w:val="SousTitre2"/>
    <w:qFormat/>
    <w:rsid w:val="00645478"/>
    <w:pPr>
      <w:widowControl/>
      <w:numPr>
        <w:ilvl w:val="0"/>
        <w:numId w:val="0"/>
      </w:numPr>
      <w:tabs>
        <w:tab w:val="clear" w:pos="284"/>
        <w:tab w:val="clear" w:pos="851"/>
        <w:tab w:val="num" w:pos="360"/>
      </w:tabs>
      <w:suppressAutoHyphens w:val="0"/>
      <w:spacing w:before="120"/>
      <w:ind w:left="851"/>
      <w:jc w:val="both"/>
    </w:pPr>
    <w:rPr>
      <w:rFonts w:cs="Tahoma"/>
      <w:bCs/>
      <w:kern w:val="0"/>
    </w:rPr>
  </w:style>
  <w:style w:type="character" w:customStyle="1" w:styleId="SousTitre2Car">
    <w:name w:val="SousTitre2 Car"/>
    <w:link w:val="SousTitre2"/>
    <w:locked/>
    <w:rsid w:val="00645478"/>
    <w:rPr>
      <w:rFonts w:ascii="Tahoma" w:eastAsia="Times New Roman" w:hAnsi="Tahoma" w:cs="Tahoma"/>
      <w:b/>
      <w:bCs/>
      <w:noProof/>
      <w:szCs w:val="22"/>
    </w:rPr>
  </w:style>
  <w:style w:type="paragraph" w:customStyle="1" w:styleId="SousTitre3">
    <w:name w:val="SousTitre3"/>
    <w:basedOn w:val="Normal"/>
    <w:next w:val="Normal"/>
    <w:qFormat/>
    <w:rsid w:val="00645478"/>
    <w:pPr>
      <w:spacing w:before="120"/>
      <w:ind w:left="624" w:hanging="624"/>
    </w:pPr>
    <w:rPr>
      <w:rFonts w:eastAsia="Times New Roman" w:cs="Tahoma"/>
      <w:b/>
      <w:noProof/>
      <w:color w:val="007C6D"/>
      <w:szCs w:val="24"/>
      <w:lang w:eastAsia="fr-FR"/>
    </w:rPr>
  </w:style>
  <w:style w:type="paragraph" w:customStyle="1" w:styleId="SousTitre4">
    <w:name w:val="SousTitre4"/>
    <w:basedOn w:val="Paragraphedeliste"/>
    <w:next w:val="Normal"/>
    <w:qFormat/>
    <w:rsid w:val="00645478"/>
    <w:pPr>
      <w:tabs>
        <w:tab w:val="num" w:pos="360"/>
      </w:tabs>
      <w:spacing w:before="120"/>
      <w:contextualSpacing w:val="0"/>
    </w:pPr>
    <w:rPr>
      <w:rFonts w:eastAsia="Times New Roman" w:cs="Tahoma"/>
      <w:noProof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A43E4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6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rochet\Downloads\Mod&#232;le_Pratique_AGIRIS_4524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537853D2-2210-46EC-87EA-D536AE3A4BB8}">
    <t:Anchor>
      <t:Comment id="814261349"/>
    </t:Anchor>
    <t:History>
      <t:Event id="{9AF88DB0-6706-44B5-8929-B81102FEFA42}" time="2025-05-09T12:28:40.304Z">
        <t:Attribution userId="S::cbrochet@groupeisagri.com::03eae7e7-bd76-44d1-9a24-0412c5e93dd7" userProvider="AD" userName="Coralie BROCHET"/>
        <t:Anchor>
          <t:Comment id="814261349"/>
        </t:Anchor>
        <t:Create/>
      </t:Event>
      <t:Event id="{C42CF149-391F-430B-B5B0-E22E2AFEE1FF}" time="2025-05-09T12:28:40.304Z">
        <t:Attribution userId="S::cbrochet@groupeisagri.com::03eae7e7-bd76-44d1-9a24-0412c5e93dd7" userProvider="AD" userName="Coralie BROCHET"/>
        <t:Anchor>
          <t:Comment id="814261349"/>
        </t:Anchor>
        <t:Assign userId="S::jawad.gzady@groupeisagri.com::59686193-9337-436d-8afb-a18843be83c3" userProvider="AD" userName="Jawad GZADY"/>
      </t:Event>
      <t:Event id="{51AC2526-B744-45B9-96EB-12A41B071EC5}" time="2025-05-09T12:28:40.304Z">
        <t:Attribution userId="S::cbrochet@groupeisagri.com::03eae7e7-bd76-44d1-9a24-0412c5e93dd7" userProvider="AD" userName="Coralie BROCHET"/>
        <t:Anchor>
          <t:Comment id="814261349"/>
        </t:Anchor>
        <t:SetTitle title="@Jawad GZADY j'ai reformulé c'est ok pour toi ? par contre du coup quelle différence avec la date de début de reprise des flux ?"/>
      </t:Event>
    </t:History>
  </t:Task>
</t:Task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77FCA5945A8E41BDD076BC5C6C2D9F" ma:contentTypeVersion="32" ma:contentTypeDescription="Crée un document." ma:contentTypeScope="" ma:versionID="394c27491d9ae0d1b3e6c4e9ecfdf07e">
  <xsd:schema xmlns:xsd="http://www.w3.org/2001/XMLSchema" xmlns:xs="http://www.w3.org/2001/XMLSchema" xmlns:p="http://schemas.microsoft.com/office/2006/metadata/properties" xmlns:ns1="72863549-9850-432f-898d-1cdf05d7825e" targetNamespace="http://schemas.microsoft.com/office/2006/metadata/properties" ma:root="true" ma:fieldsID="74aee4f1e0795ace8851430a1923ad4d" ns1:_="">
    <xsd:import namespace="72863549-9850-432f-898d-1cdf05d7825e"/>
    <xsd:element name="properties">
      <xsd:complexType>
        <xsd:sequence>
          <xsd:element name="documentManagement">
            <xsd:complexType>
              <xsd:all>
                <xsd:element ref="ns1:Status_Document" minOccurs="0"/>
                <xsd:element ref="ns1:MAYA_Diffusion_Information"/>
                <xsd:element ref="ns1:Modules" minOccurs="0"/>
                <xsd:element ref="ns1:Cible" minOccurs="0"/>
                <xsd:element ref="ns1:Date_x0020_de_x0020_publication_x0020_FTP" minOccurs="0"/>
                <xsd:element ref="ns1:StatutdePublication" minOccurs="0"/>
                <xsd:element ref="ns1:Dernier_x0020_contributeur" minOccurs="0"/>
                <xsd:element ref="ns1:Datedelivraison" minOccurs="0"/>
                <xsd:element ref="ns1:Aideenligne" minOccurs="0"/>
                <xsd:element ref="ns1:Publicationaideenligne" minOccurs="0"/>
                <xsd:element ref="ns1:Course_x002d_learning" minOccurs="0"/>
                <xsd:element ref="ns1:Publicatione_x002d_learning" minOccurs="0"/>
                <xsd:element ref="ns1:Espaceformateur" minOccurs="0"/>
                <xsd:element ref="ns1:Publicationespaceformateur" minOccurs="0"/>
                <xsd:element ref="ns1:Langue_x0020_du_x0020_document" minOccurs="0"/>
                <xsd:element ref="ns1:Maya_Annee_Exercice" minOccurs="0"/>
                <xsd:element ref="ns1:Pays_x0020_cible" minOccurs="0"/>
                <xsd:element ref="ns1:MediaServiceFastMetadata" minOccurs="0"/>
                <xsd:element ref="ns1:MediaServiceSearchProperties" minOccurs="0"/>
                <xsd:element ref="ns1:MediaServiceObjectDetectorVersions" minOccurs="0"/>
                <xsd:element ref="ns1:MediaServiceDateTaken" minOccurs="0"/>
                <xsd:element ref="ns1:MediaServiceGenerationTime" minOccurs="0"/>
                <xsd:element ref="ns1:MediaServiceEventHashCode" minOccurs="0"/>
                <xsd:element ref="ns1:MediaLengthInSeconds" minOccurs="0"/>
                <xsd:element ref="ns1:Lien" minOccurs="0"/>
                <xsd:element ref="ns1:Responsable_Information" minOccurs="0"/>
                <xsd:element ref="ns1:Version_x0020_de_x0020_réalisation" minOccurs="0"/>
                <xsd:element ref="ns1:MediaService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63549-9850-432f-898d-1cdf05d7825e" elementFormDefault="qualified">
    <xsd:import namespace="http://schemas.microsoft.com/office/2006/documentManagement/types"/>
    <xsd:import namespace="http://schemas.microsoft.com/office/infopath/2007/PartnerControls"/>
    <xsd:element name="Status_Document" ma:index="0" nillable="true" ma:displayName="Statut du document" ma:default="Document finalisé" ma:format="Dropdown" ma:internalName="Status_Document" ma:readOnly="false">
      <xsd:simpleType>
        <xsd:restriction base="dms:Choice">
          <xsd:enumeration value="Document de travail"/>
          <xsd:enumeration value="Document finalisé"/>
          <xsd:enumeration value="Document obsolète ou inactif"/>
        </xsd:restriction>
      </xsd:simpleType>
    </xsd:element>
    <xsd:element name="MAYA_Diffusion_Information" ma:index="1" ma:displayName="Diffusion" ma:default="Diffusion interne seulement" ma:format="RadioButtons" ma:internalName="MAYA_Diffusion_Information" ma:readOnly="false">
      <xsd:simpleType>
        <xsd:restriction base="dms:Choice">
          <xsd:enumeration value="Diffusion interne seulement"/>
          <xsd:enumeration value="Diffusion externe autorisée"/>
        </xsd:restriction>
      </xsd:simpleType>
    </xsd:element>
    <xsd:element name="Modules" ma:index="3" nillable="true" ma:displayName="Modules" ma:format="Dropdown" ma:internalName="Modules">
      <xsd:simpleType>
        <xsd:restriction base="dms:Choice">
          <xsd:enumeration value="Doc Nouveautés"/>
          <xsd:enumeration value="Administration"/>
          <xsd:enumeration value="Utilisation"/>
          <xsd:enumeration value="Plans d'intervention"/>
          <xsd:enumeration value="Supports accompagnement prestations"/>
          <xsd:enumeration value="Arcade"/>
          <xsd:enumeration value="Montées en compétences"/>
          <xsd:enumeration value="Relevés bancaires"/>
          <xsd:enumeration value="Révision"/>
          <xsd:enumeration value="Déclarations"/>
          <xsd:enumeration value="Pilotage et suivi"/>
          <xsd:enumeration value="Comptabilité"/>
          <xsd:enumeration value="Immobilisations"/>
        </xsd:restriction>
      </xsd:simpleType>
    </xsd:element>
    <xsd:element name="Cible" ma:index="4" nillable="true" ma:displayName="Cible" ma:internalName="Cibl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dividuelle"/>
                    <xsd:enumeration value="Cabinet / AGC"/>
                  </xsd:restriction>
                </xsd:simpleType>
              </xsd:element>
            </xsd:sequence>
          </xsd:extension>
        </xsd:complexContent>
      </xsd:complexType>
    </xsd:element>
    <xsd:element name="Date_x0020_de_x0020_publication_x0020_FTP" ma:index="5" nillable="true" ma:displayName="Date de publication FTP" ma:format="DateOnly" ma:internalName="Date_x0020_de_x0020_publication_x0020_FTP" ma:readOnly="false">
      <xsd:simpleType>
        <xsd:restriction base="dms:DateTime"/>
      </xsd:simpleType>
    </xsd:element>
    <xsd:element name="StatutdePublication" ma:index="7" nillable="true" ma:displayName="Statut de publication FTP" ma:format="Dropdown" ma:internalName="StatutdePublication" ma:readOnly="false">
      <xsd:simpleType>
        <xsd:restriction base="dms:Text">
          <xsd:maxLength value="255"/>
        </xsd:restriction>
      </xsd:simpleType>
    </xsd:element>
    <xsd:element name="Dernier_x0020_contributeur" ma:index="8" nillable="true" ma:displayName="Dernier contributeur" ma:list="UserInfo" ma:SharePointGroup="0" ma:internalName="Dernier_x0020_contributeu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delivraison" ma:index="9" nillable="true" ma:displayName="Date de livraison" ma:format="DateOnly" ma:internalName="Datedelivraison" ma:readOnly="false">
      <xsd:simpleType>
        <xsd:restriction base="dms:DateTime"/>
      </xsd:simpleType>
    </xsd:element>
    <xsd:element name="Aideenligne" ma:index="10" nillable="true" ma:displayName="Aide en ligne" ma:format="Hyperlink" ma:internalName="Aideenlign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cationaideenligne" ma:index="11" nillable="true" ma:displayName="Publication aide en ligne" ma:format="DateOnly" ma:internalName="Publicationaideenligne" ma:readOnly="false">
      <xsd:simpleType>
        <xsd:restriction base="dms:DateTime"/>
      </xsd:simpleType>
    </xsd:element>
    <xsd:element name="Course_x002d_learning" ma:index="12" nillable="true" ma:displayName="Cours e-learning" ma:format="Dropdown" ma:internalName="Course_x002d_learning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hoix 1"/>
                    <xsd:enumeration value="Choix 2"/>
                    <xsd:enumeration value="Choix 3"/>
                  </xsd:restriction>
                </xsd:simpleType>
              </xsd:element>
            </xsd:sequence>
          </xsd:extension>
        </xsd:complexContent>
      </xsd:complexType>
    </xsd:element>
    <xsd:element name="Publicatione_x002d_learning" ma:index="13" nillable="true" ma:displayName="Publication e-learning" ma:format="DateOnly" ma:internalName="Publicatione_x002d_learning" ma:readOnly="false">
      <xsd:simpleType>
        <xsd:restriction base="dms:DateTime"/>
      </xsd:simpleType>
    </xsd:element>
    <xsd:element name="Espaceformateur" ma:index="14" nillable="true" ma:displayName="Espace formateur" ma:default="0" ma:format="Dropdown" ma:internalName="Espaceformateur" ma:readOnly="false">
      <xsd:simpleType>
        <xsd:restriction base="dms:Boolean"/>
      </xsd:simpleType>
    </xsd:element>
    <xsd:element name="Publicationespaceformateur" ma:index="15" nillable="true" ma:displayName="Publication espace formateur" ma:format="DateOnly" ma:internalName="Publicationespaceformateur" ma:readOnly="false">
      <xsd:simpleType>
        <xsd:restriction base="dms:DateTime"/>
      </xsd:simpleType>
    </xsd:element>
    <xsd:element name="Langue_x0020_du_x0020_document" ma:index="16" nillable="true" ma:displayName="Langue du document" ma:default="FR" ma:format="Dropdown" ma:hidden="true" ma:internalName="Langue_x0020_du_x0020_document" ma:readOnly="false">
      <xsd:simpleType>
        <xsd:restriction base="dms:Choice">
          <xsd:enumeration value="FR"/>
        </xsd:restriction>
      </xsd:simpleType>
    </xsd:element>
    <xsd:element name="Maya_Annee_Exercice" ma:index="17" nillable="true" ma:displayName="Année d'exercice" ma:default="2021-2022" ma:format="Dropdown" ma:hidden="true" ma:internalName="Maya_Annee_Exercice" ma:readOnly="false">
      <xsd:simpleType>
        <xsd:restriction base="dms:Choice">
          <xsd:enumeration value="N/A"/>
          <xsd:enumeration value="2005-2006"/>
          <xsd:enumeration value="2006-2007"/>
          <xsd:enumeration value="2007-2008"/>
          <xsd:enumeration value="2008-2009"/>
          <xsd:enumeration value="2009-2010"/>
          <xsd:enumeration value="2010-2011"/>
          <xsd:enumeration value="2011-2012"/>
          <xsd:enumeration value="2012-2013"/>
          <xsd:enumeration value="2013-2014"/>
          <xsd:enumeration value="2014-2015"/>
          <xsd:enumeration value="2015-2016"/>
          <xsd:enumeration value="2016-2017"/>
          <xsd:enumeration value="2017-2018"/>
          <xsd:enumeration value="2018-2019"/>
          <xsd:enumeration value="2019-2020"/>
          <xsd:enumeration value="2020-2021"/>
          <xsd:enumeration value="2021-2022"/>
          <xsd:enumeration value="2022-2023"/>
          <xsd:enumeration value="2023-2024"/>
          <xsd:enumeration value="2024-2025"/>
          <xsd:enumeration value="2025-2026"/>
          <xsd:enumeration value="2026-2027"/>
          <xsd:enumeration value="2027-2028"/>
          <xsd:enumeration value="2028-2029"/>
          <xsd:enumeration value="2029-2030"/>
          <xsd:enumeration value="2030-2031"/>
          <xsd:enumeration value="2031-2032"/>
          <xsd:enumeration value="2032-2033"/>
          <xsd:enumeration value="2033-2034"/>
          <xsd:enumeration value="2034-2035"/>
          <xsd:enumeration value="2035-2036"/>
        </xsd:restriction>
      </xsd:simpleType>
    </xsd:element>
    <xsd:element name="Pays_x0020_cible" ma:index="18" nillable="true" ma:displayName="Pays cible" ma:default="France" ma:format="Dropdown" ma:hidden="true" ma:internalName="Pays_x0020_cible" ma:readOnly="false">
      <xsd:simpleType>
        <xsd:restriction base="dms:Choice">
          <xsd:enumeration value="France"/>
        </xsd:restriction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ien" ma:index="30" nillable="true" ma:displayName="Lien" ma:format="Hyperlink" ma:hidden="true" ma:internalName="Lien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sponsable_Information" ma:index="31" nillable="true" ma:displayName="Responsable de l'information" ma:format="Dropdown" ma:hidden="true" ma:list="UserInfo" ma:SharePointGroup="0" ma:internalName="Responsable_Informati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ersion_x0020_de_x0020_réalisation" ma:index="33" nillable="true" ma:displayName="Version de réalisation" ma:format="Dropdown" ma:hidden="true" ma:internalName="Version_x0020_de_x0020_r_x00e9_alisa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2.1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36" nillable="true" ma:displayName="MediaServiceMetadata" ma:hidden="true" ma:internalName="MediaService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ationaideenligne xmlns="72863549-9850-432f-898d-1cdf05d7825e" xsi:nil="true"/>
    <Modules xmlns="72863549-9850-432f-898d-1cdf05d7825e">Déclarations</Modules>
    <Datedelivraison xmlns="72863549-9850-432f-898d-1cdf05d7825e" xsi:nil="true"/>
    <Dernier_x0020_contributeur xmlns="72863549-9850-432f-898d-1cdf05d7825e">
      <UserInfo>
        <DisplayName>Hugues AMALRIC</DisplayName>
        <AccountId>22</AccountId>
        <AccountType/>
      </UserInfo>
    </Dernier_x0020_contributeur>
    <Langue_x0020_du_x0020_document xmlns="72863549-9850-432f-898d-1cdf05d7825e">FR</Langue_x0020_du_x0020_document>
    <Status_Document xmlns="72863549-9850-432f-898d-1cdf05d7825e">Document finalisé</Status_Document>
    <Course_x002d_learning xmlns="72863549-9850-432f-898d-1cdf05d7825e" xsi:nil="true"/>
    <Maya_Annee_Exercice xmlns="72863549-9850-432f-898d-1cdf05d7825e">2021-2022</Maya_Annee_Exercice>
    <MAYA_Diffusion_Information xmlns="72863549-9850-432f-898d-1cdf05d7825e">Diffusion externe autorisée</MAYA_Diffusion_Information>
    <Publicatione_x002d_learning xmlns="72863549-9850-432f-898d-1cdf05d7825e" xsi:nil="true"/>
    <Pays_x0020_cible xmlns="72863549-9850-432f-898d-1cdf05d7825e">France</Pays_x0020_cible>
    <Cible xmlns="72863549-9850-432f-898d-1cdf05d7825e">
      <Value>Cabinet / AGC</Value>
    </Cible>
    <Espaceformateur xmlns="72863549-9850-432f-898d-1cdf05d7825e">false</Espaceformateur>
    <StatutdePublication xmlns="72863549-9850-432f-898d-1cdf05d7825e" xsi:nil="true"/>
    <Aideenligne xmlns="72863549-9850-432f-898d-1cdf05d7825e">
      <Url xsi:nil="true"/>
      <Description xsi:nil="true"/>
    </Aideenligne>
    <Publicationespaceformateur xmlns="72863549-9850-432f-898d-1cdf05d7825e" xsi:nil="true"/>
    <Lien xmlns="72863549-9850-432f-898d-1cdf05d7825e">
      <Url xsi:nil="true"/>
      <Description xsi:nil="true"/>
    </Lien>
    <Responsable_Information xmlns="72863549-9850-432f-898d-1cdf05d7825e">
      <UserInfo>
        <DisplayName/>
        <AccountId xsi:nil="true"/>
        <AccountType/>
      </UserInfo>
    </Responsable_Information>
    <Date_x0020_de_x0020_publication_x0020_FTP xmlns="72863549-9850-432f-898d-1cdf05d7825e" xsi:nil="true"/>
    <Version_x0020_de_x0020_réalisation xmlns="72863549-9850-432f-898d-1cdf05d7825e" xsi:nil="true"/>
  </documentManagement>
</p:properties>
</file>

<file path=customXml/itemProps1.xml><?xml version="1.0" encoding="utf-8"?>
<ds:datastoreItem xmlns:ds="http://schemas.openxmlformats.org/officeDocument/2006/customXml" ds:itemID="{EE7FAF1C-3AED-4953-90AB-44B647F4EC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DA49F1-B142-4659-8F64-7621E95C1495}"/>
</file>

<file path=customXml/itemProps3.xml><?xml version="1.0" encoding="utf-8"?>
<ds:datastoreItem xmlns:ds="http://schemas.openxmlformats.org/officeDocument/2006/customXml" ds:itemID="{63878806-0DA9-4D50-B339-E400EA9362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67F54B-8CEC-491A-AAE8-B217687235E6}">
  <ds:schemaRefs>
    <ds:schemaRef ds:uri="http://schemas.microsoft.com/office/2006/metadata/properties"/>
    <ds:schemaRef ds:uri="http://schemas.microsoft.com/office/infopath/2007/PartnerControls"/>
    <ds:schemaRef ds:uri="72863549-9850-432f-898d-1cdf05d782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Modèle_Pratique_AGIRIS_4524</Template>
  <TotalTime>24</TotalTime>
  <Pages>2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Quelles sont les déclarations gérées dans bobbee ?</vt:lpstr>
    </vt:vector>
  </TitlesOfParts>
  <Company>Isagri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Quelles sont les déclarations gérées dans bobbee ?</dc:title>
  <dc:subject/>
  <dc:creator>Coralie BROCHET</dc:creator>
  <cp:keywords/>
  <dc:description>Quelles sont les déclarations gérées dans bobbee ?</dc:description>
  <cp:lastModifiedBy>Catherine M'TSAHOUA</cp:lastModifiedBy>
  <cp:revision>9</cp:revision>
  <cp:lastPrinted>2014-05-22T06:51:00Z</cp:lastPrinted>
  <dcterms:created xsi:type="dcterms:W3CDTF">2025-07-16T15:59:00Z</dcterms:created>
  <dcterms:modified xsi:type="dcterms:W3CDTF">2025-07-17T11:45:00Z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0x0101007477FCA5945A8E41BDD076BC5C6C2D9F</vt:lpwstr>
  </property>
  <property fmtid="{D5CDD505-2E9C-101B-9397-08002B2CF9AE}" pid="3" name="lcf76f155ced4ddcb4097134ff3c332f0">
    <vt:lpwstr/>
  </property>
  <property fmtid="{D5CDD505-2E9C-101B-9397-08002B2CF9AE}" pid="4" name="_ExtendedDescription">
    <vt:lpwstr/>
  </property>
</Properties>
</file>