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F18E" w14:textId="64051363" w:rsidR="00EB0418" w:rsidRPr="00DC1CA2" w:rsidRDefault="00603DAA" w:rsidP="7731D9F9">
      <w:pPr>
        <w:spacing w:after="0"/>
        <w:jc w:val="center"/>
        <w:rPr>
          <w:rFonts w:cs="Tahoma"/>
          <w:color w:val="0E2841" w:themeColor="text2"/>
          <w:sz w:val="56"/>
          <w:szCs w:val="56"/>
          <w:lang w:eastAsia="fr-FR"/>
        </w:rPr>
      </w:pPr>
      <w:r w:rsidRPr="7731D9F9">
        <w:rPr>
          <w:rFonts w:cs="Tahoma"/>
          <w:color w:val="0E2841" w:themeColor="text2"/>
          <w:sz w:val="56"/>
          <w:szCs w:val="56"/>
          <w:lang w:eastAsia="fr-FR"/>
        </w:rPr>
        <w:t>Gestion des EBI</w:t>
      </w:r>
      <w:r w:rsidR="3AE2910D" w:rsidRPr="7731D9F9">
        <w:rPr>
          <w:rFonts w:cs="Tahoma"/>
          <w:color w:val="0E2841" w:themeColor="text2"/>
          <w:sz w:val="56"/>
          <w:szCs w:val="56"/>
          <w:lang w:eastAsia="fr-FR"/>
        </w:rPr>
        <w:t>CS</w:t>
      </w:r>
    </w:p>
    <w:p w14:paraId="451FBE76" w14:textId="06098C81" w:rsidR="00EB0418" w:rsidRDefault="00EB0418" w:rsidP="00EB0418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44"/>
          <w:szCs w:val="44"/>
        </w:rPr>
      </w:pPr>
      <w:proofErr w:type="spellStart"/>
      <w:proofErr w:type="gramStart"/>
      <w:r>
        <w:rPr>
          <w:rFonts w:cs="Tahoma"/>
          <w:color w:val="007C6D"/>
          <w:sz w:val="44"/>
          <w:szCs w:val="44"/>
        </w:rPr>
        <w:t>bobbee</w:t>
      </w:r>
      <w:proofErr w:type="spellEnd"/>
      <w:proofErr w:type="gramEnd"/>
      <w:r>
        <w:rPr>
          <w:rFonts w:cs="Tahoma"/>
          <w:color w:val="007C6D"/>
          <w:sz w:val="44"/>
          <w:szCs w:val="44"/>
        </w:rPr>
        <w:t xml:space="preserve"> by AGIRIS</w:t>
      </w:r>
    </w:p>
    <w:p w14:paraId="1E6717BC" w14:textId="77777777" w:rsidR="00A10E09" w:rsidRDefault="00A10E09" w:rsidP="00A10E09"/>
    <w:p w14:paraId="62315168" w14:textId="777B6453" w:rsidR="00E07791" w:rsidRPr="00E07791" w:rsidRDefault="00E07791" w:rsidP="00E07791">
      <w:pPr>
        <w:jc w:val="left"/>
        <w:rPr>
          <w:rFonts w:cs="Tahoma"/>
          <w:b/>
          <w:i/>
          <w:iCs/>
          <w:szCs w:val="20"/>
        </w:rPr>
      </w:pPr>
      <w:r w:rsidRPr="00D62821">
        <w:rPr>
          <w:rFonts w:cs="Tahoma"/>
          <w:b/>
          <w:i/>
          <w:iCs/>
          <w:szCs w:val="20"/>
        </w:rPr>
        <w:t>Cette fonctionnalité est soumise à droit d’accès, en cas de besoin rapprochez-vous de </w:t>
      </w:r>
      <w:r>
        <w:rPr>
          <w:rFonts w:cs="Tahoma"/>
          <w:b/>
          <w:i/>
          <w:iCs/>
          <w:szCs w:val="20"/>
        </w:rPr>
        <w:t>l’Administrateur du Cabinet comptable.</w:t>
      </w:r>
    </w:p>
    <w:p w14:paraId="74064183" w14:textId="41620ACB" w:rsidR="00A10E09" w:rsidRPr="00D215B8" w:rsidRDefault="009E3C03" w:rsidP="7731D9F9">
      <w:pPr>
        <w:pStyle w:val="Titre1"/>
      </w:pPr>
      <w:r>
        <w:t>Comment param</w:t>
      </w:r>
      <w:r w:rsidR="002942CF">
        <w:t>É</w:t>
      </w:r>
      <w:r>
        <w:t>trer</w:t>
      </w:r>
      <w:r w:rsidR="00A10E09">
        <w:t xml:space="preserve"> LES CONNEXIONS</w:t>
      </w:r>
      <w:r>
        <w:t xml:space="preserve"> EBICS ?</w:t>
      </w:r>
    </w:p>
    <w:p w14:paraId="04981A80" w14:textId="198029B7" w:rsidR="00A10E09" w:rsidRPr="00D215B8" w:rsidRDefault="000D724B" w:rsidP="00A10E09">
      <w:pPr>
        <w:rPr>
          <w:lang w:eastAsia="fr-FR"/>
        </w:rPr>
      </w:pPr>
      <w:r>
        <w:t>Allez dans</w:t>
      </w:r>
      <w:r w:rsidR="00A10E09">
        <w:t xml:space="preserve"> la </w:t>
      </w:r>
      <w:r w:rsidR="1C5D7BDF" w:rsidRPr="302C2CB9">
        <w:rPr>
          <w:b/>
          <w:bCs/>
          <w:i/>
          <w:iCs/>
        </w:rPr>
        <w:t>G</w:t>
      </w:r>
      <w:r w:rsidR="00A10E09" w:rsidRPr="302C2CB9">
        <w:rPr>
          <w:b/>
          <w:bCs/>
          <w:i/>
          <w:iCs/>
        </w:rPr>
        <w:t xml:space="preserve">estion </w:t>
      </w:r>
      <w:r w:rsidR="0F89E677" w:rsidRPr="302C2CB9">
        <w:rPr>
          <w:b/>
          <w:bCs/>
          <w:i/>
          <w:iCs/>
        </w:rPr>
        <w:t>I</w:t>
      </w:r>
      <w:r w:rsidR="00A10E09" w:rsidRPr="302C2CB9">
        <w:rPr>
          <w:b/>
          <w:bCs/>
          <w:i/>
          <w:iCs/>
        </w:rPr>
        <w:t>nterne</w:t>
      </w:r>
      <w:r w:rsidR="00A10E09">
        <w:t xml:space="preserve"> menu </w:t>
      </w:r>
      <w:r w:rsidR="00A10E09" w:rsidRPr="001F720A">
        <w:rPr>
          <w:b/>
          <w:bCs/>
        </w:rPr>
        <w:t>Paramètres</w:t>
      </w:r>
      <w:r w:rsidR="00BA00C5" w:rsidRPr="001F720A">
        <w:t xml:space="preserve"> </w:t>
      </w:r>
      <w:r w:rsidR="00E8656D" w:rsidRPr="001F720A">
        <w:t>/</w:t>
      </w:r>
      <w:r w:rsidR="00BA00C5">
        <w:t xml:space="preserve"> </w:t>
      </w:r>
      <w:r w:rsidR="009171F6" w:rsidRPr="302C2CB9">
        <w:rPr>
          <w:b/>
          <w:bCs/>
          <w:i/>
          <w:iCs/>
          <w:lang w:eastAsia="fr-FR"/>
        </w:rPr>
        <w:t>Paramètres de mon cabinet</w:t>
      </w:r>
      <w:r w:rsidR="00E8656D">
        <w:rPr>
          <w:b/>
          <w:bCs/>
          <w:i/>
          <w:iCs/>
          <w:lang w:eastAsia="fr-FR"/>
        </w:rPr>
        <w:t xml:space="preserve"> </w:t>
      </w:r>
      <w:r w:rsidR="00E8656D" w:rsidRPr="001F720A">
        <w:rPr>
          <w:b/>
          <w:bCs/>
          <w:lang w:eastAsia="fr-FR"/>
        </w:rPr>
        <w:t>/</w:t>
      </w:r>
      <w:r w:rsidR="00E8656D">
        <w:rPr>
          <w:b/>
          <w:bCs/>
          <w:i/>
          <w:iCs/>
          <w:lang w:eastAsia="fr-FR"/>
        </w:rPr>
        <w:t xml:space="preserve"> </w:t>
      </w:r>
      <w:r w:rsidR="00E8656D" w:rsidRPr="00B37AD7">
        <w:rPr>
          <w:lang w:eastAsia="fr-FR"/>
        </w:rPr>
        <w:t xml:space="preserve">Onglet </w:t>
      </w:r>
      <w:r w:rsidR="00E8656D" w:rsidRPr="00E8656D">
        <w:rPr>
          <w:i/>
          <w:iCs/>
          <w:lang w:eastAsia="fr-FR"/>
        </w:rPr>
        <w:t>Banque</w:t>
      </w:r>
      <w:r w:rsidR="00BA00C5" w:rsidRPr="302C2CB9">
        <w:rPr>
          <w:lang w:eastAsia="fr-FR"/>
        </w:rPr>
        <w:t>.</w:t>
      </w:r>
    </w:p>
    <w:p w14:paraId="5A3D43B7" w14:textId="6D7A2647" w:rsidR="00A10E09" w:rsidRPr="00D215B8" w:rsidRDefault="00E8656D" w:rsidP="00A10E09">
      <w:pPr>
        <w:jc w:val="center"/>
      </w:pPr>
      <w:r w:rsidRPr="00D21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8" behindDoc="0" locked="0" layoutInCell="1" allowOverlap="1" wp14:anchorId="28AA2487" wp14:editId="50543F72">
                <wp:simplePos x="0" y="0"/>
                <wp:positionH relativeFrom="margin">
                  <wp:align>left</wp:align>
                </wp:positionH>
                <wp:positionV relativeFrom="paragraph">
                  <wp:posOffset>493306</wp:posOffset>
                </wp:positionV>
                <wp:extent cx="663146" cy="171450"/>
                <wp:effectExtent l="0" t="0" r="22860" b="19050"/>
                <wp:wrapNone/>
                <wp:docPr id="143551251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46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97383" id="Rectangle : coins arrondis 1" o:spid="_x0000_s1026" style="position:absolute;margin-left:0;margin-top:38.85pt;width:52.2pt;height:13.5pt;z-index:2516797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" filled="f" strokecolor="#6db8aa" strokeweight="1.5pt">
                <v:stroke joinstyle="miter"/>
                <w10:wrap anchorx="margin"/>
              </v:roundrect>
            </w:pict>
          </mc:Fallback>
        </mc:AlternateContent>
      </w:r>
      <w:r w:rsidR="00FC5426" w:rsidRPr="00D21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4" behindDoc="0" locked="0" layoutInCell="1" allowOverlap="1" wp14:anchorId="72E2EB30" wp14:editId="65F64A90">
                <wp:simplePos x="0" y="0"/>
                <wp:positionH relativeFrom="column">
                  <wp:posOffset>921385</wp:posOffset>
                </wp:positionH>
                <wp:positionV relativeFrom="paragraph">
                  <wp:posOffset>26670</wp:posOffset>
                </wp:positionV>
                <wp:extent cx="342900" cy="161925"/>
                <wp:effectExtent l="0" t="0" r="19050" b="28575"/>
                <wp:wrapNone/>
                <wp:docPr id="134733003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1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4EEF1" id="Rectangle : coins arrondis 1" o:spid="_x0000_s1026" style="position:absolute;margin-left:72.55pt;margin-top:2.1pt;width:27pt;height:12.75pt;z-index:2516838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" filled="f" strokecolor="#6db8aa" strokeweight="1.5pt">
                <v:stroke joinstyle="miter"/>
              </v:roundrect>
            </w:pict>
          </mc:Fallback>
        </mc:AlternateContent>
      </w:r>
      <w:r w:rsidR="00FC5426" w:rsidRPr="00D21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6" behindDoc="0" locked="0" layoutInCell="1" allowOverlap="1" wp14:anchorId="09CDD088" wp14:editId="76B27DB4">
                <wp:simplePos x="0" y="0"/>
                <wp:positionH relativeFrom="column">
                  <wp:posOffset>111759</wp:posOffset>
                </wp:positionH>
                <wp:positionV relativeFrom="paragraph">
                  <wp:posOffset>741045</wp:posOffset>
                </wp:positionV>
                <wp:extent cx="542925" cy="161925"/>
                <wp:effectExtent l="0" t="0" r="28575" b="28575"/>
                <wp:wrapNone/>
                <wp:docPr id="15479401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61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8C36A" id="Rectangle : coins arrondis 1" o:spid="_x0000_s1026" style="position:absolute;margin-left:8.8pt;margin-top:58.35pt;width:42.75pt;height:12.75pt;z-index:2516817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" filled="f" strokecolor="#6db8aa" strokeweight="1.5pt">
                <v:stroke joinstyle="miter"/>
              </v:roundrect>
            </w:pict>
          </mc:Fallback>
        </mc:AlternateContent>
      </w:r>
      <w:r w:rsidR="00FC5426" w:rsidRPr="00FC5426">
        <w:rPr>
          <w:noProof/>
        </w:rPr>
        <w:drawing>
          <wp:inline distT="0" distB="0" distL="0" distR="0" wp14:anchorId="785CF458" wp14:editId="18C93142">
            <wp:extent cx="6660896" cy="1020725"/>
            <wp:effectExtent l="0" t="0" r="6985" b="8255"/>
            <wp:docPr id="539358568" name="Image 1" descr="Une image contenant texte, logiciel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58568" name="Image 1" descr="Une image contenant texte, logiciel, capture d’écran, Page web&#10;&#10;Le contenu généré par l’IA peut être incorrect."/>
                    <pic:cNvPicPr/>
                  </pic:nvPicPr>
                  <pic:blipFill rotWithShape="1">
                    <a:blip r:embed="rId11"/>
                    <a:srcRect b="48278"/>
                    <a:stretch/>
                  </pic:blipFill>
                  <pic:spPr bwMode="auto">
                    <a:xfrm>
                      <a:off x="0" y="0"/>
                      <a:ext cx="6661150" cy="1020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BAB8D" w14:textId="77777777" w:rsidR="00A10E09" w:rsidRPr="00D215B8" w:rsidRDefault="00A10E09" w:rsidP="00A10E09">
      <w:pPr>
        <w:rPr>
          <w:rFonts w:eastAsia="Times New Roman" w:cs="Arial"/>
          <w:iCs/>
          <w:kern w:val="32"/>
          <w:sz w:val="24"/>
          <w:szCs w:val="24"/>
          <w:lang w:eastAsia="fr-FR"/>
        </w:rPr>
      </w:pPr>
    </w:p>
    <w:p w14:paraId="0D1AE003" w14:textId="50F11D1A" w:rsidR="0041660F" w:rsidRPr="0041660F" w:rsidRDefault="00A10E09" w:rsidP="00A10E09">
      <w:pPr>
        <w:pStyle w:val="Titre2"/>
        <w:rPr>
          <w:color w:val="6DB8AA"/>
          <w:u w:val="single"/>
        </w:rPr>
      </w:pPr>
      <w:r w:rsidRPr="007832A7">
        <w:t xml:space="preserve">Récupération via </w:t>
      </w:r>
      <w:r w:rsidR="000D724B">
        <w:t>j</w:t>
      </w:r>
      <w:r w:rsidRPr="007832A7">
        <w:t>e</w:t>
      </w:r>
      <w:r w:rsidR="000D724B">
        <w:t>d</w:t>
      </w:r>
      <w:r w:rsidR="00EE31E1">
        <w:t>e</w:t>
      </w:r>
      <w:r w:rsidRPr="007832A7">
        <w:t>clare</w:t>
      </w:r>
      <w:r w:rsidR="000D724B">
        <w:t>.com</w:t>
      </w:r>
    </w:p>
    <w:p w14:paraId="4718E4BA" w14:textId="47A3D7EC" w:rsidR="00A10E09" w:rsidRPr="0041660F" w:rsidRDefault="00664757" w:rsidP="0041660F">
      <w:pPr>
        <w:rPr>
          <w:lang w:eastAsia="fr-FR"/>
        </w:rPr>
      </w:pPr>
      <w:r>
        <w:rPr>
          <w:lang w:eastAsia="fr-FR"/>
        </w:rPr>
        <w:t>Active</w:t>
      </w:r>
      <w:r w:rsidR="0041660F">
        <w:rPr>
          <w:lang w:eastAsia="fr-FR"/>
        </w:rPr>
        <w:t xml:space="preserve">z </w:t>
      </w:r>
      <w:r w:rsidR="00A10E09" w:rsidRPr="7731D9F9">
        <w:rPr>
          <w:lang w:eastAsia="fr-FR"/>
        </w:rPr>
        <w:t>la récupération</w:t>
      </w:r>
      <w:r w:rsidR="00E77996">
        <w:rPr>
          <w:lang w:eastAsia="fr-FR"/>
        </w:rPr>
        <w:t>.</w:t>
      </w:r>
    </w:p>
    <w:p w14:paraId="210B94C1" w14:textId="50893E59" w:rsidR="00A10E09" w:rsidRPr="00D215B8" w:rsidRDefault="00664757" w:rsidP="00A10E09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D21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3C29B63F" wp14:editId="4D300776">
                <wp:simplePos x="0" y="0"/>
                <wp:positionH relativeFrom="column">
                  <wp:posOffset>3910118</wp:posOffset>
                </wp:positionH>
                <wp:positionV relativeFrom="paragraph">
                  <wp:posOffset>692150</wp:posOffset>
                </wp:positionV>
                <wp:extent cx="287867" cy="160867"/>
                <wp:effectExtent l="0" t="0" r="17145" b="10795"/>
                <wp:wrapNone/>
                <wp:docPr id="184570149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7" cy="16086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EAF6" id="Rectangle : coins arrondis 1" o:spid="_x0000_s1026" style="position:absolute;margin-left:307.9pt;margin-top:54.5pt;width:22.65pt;height:12.65pt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" filled="f" strokecolor="#6db8aa" strokeweight="1.5pt">
                <v:stroke joinstyle="miter"/>
              </v:roundrect>
            </w:pict>
          </mc:Fallback>
        </mc:AlternateContent>
      </w:r>
      <w:r w:rsidR="00A10E09" w:rsidRPr="00D215B8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w:drawing>
          <wp:inline distT="0" distB="0" distL="0" distR="0" wp14:anchorId="68001BA7" wp14:editId="52B84DBD">
            <wp:extent cx="1791237" cy="891374"/>
            <wp:effectExtent l="0" t="0" r="0" b="4445"/>
            <wp:docPr id="15043689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6897" name="Image 1" descr="Une image contenant texte, capture d’écran, Polic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3010" cy="90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67A24" w14:textId="77777777" w:rsidR="00A10E09" w:rsidRPr="00D215B8" w:rsidRDefault="00A10E09" w:rsidP="00A10E09">
      <w:pPr>
        <w:rPr>
          <w:lang w:eastAsia="fr-FR"/>
        </w:rPr>
      </w:pPr>
    </w:p>
    <w:p w14:paraId="1498A29A" w14:textId="0AA4485C" w:rsidR="00A10E09" w:rsidRPr="00D215B8" w:rsidRDefault="00A10E09" w:rsidP="00A10E09">
      <w:pPr>
        <w:rPr>
          <w:lang w:eastAsia="fr-FR"/>
        </w:rPr>
      </w:pPr>
      <w:r w:rsidRPr="1A06F931">
        <w:rPr>
          <w:lang w:eastAsia="fr-FR"/>
        </w:rPr>
        <w:t xml:space="preserve">Renseignez </w:t>
      </w:r>
      <w:r w:rsidR="004B42AB">
        <w:rPr>
          <w:lang w:eastAsia="fr-FR"/>
        </w:rPr>
        <w:t>l’</w:t>
      </w:r>
      <w:r w:rsidRPr="1A06F931">
        <w:rPr>
          <w:lang w:eastAsia="fr-FR"/>
        </w:rPr>
        <w:t xml:space="preserve">identifiant et </w:t>
      </w:r>
      <w:r w:rsidR="001F720A">
        <w:rPr>
          <w:lang w:eastAsia="fr-FR"/>
        </w:rPr>
        <w:t xml:space="preserve">le </w:t>
      </w:r>
      <w:r w:rsidRPr="1A06F931">
        <w:rPr>
          <w:lang w:eastAsia="fr-FR"/>
        </w:rPr>
        <w:t xml:space="preserve">mot de passe associés </w:t>
      </w:r>
      <w:r w:rsidR="004B42AB">
        <w:rPr>
          <w:lang w:eastAsia="fr-FR"/>
        </w:rPr>
        <w:t>à votre compte jedeclare.com</w:t>
      </w:r>
      <w:r w:rsidR="001F720A">
        <w:rPr>
          <w:lang w:eastAsia="fr-FR"/>
        </w:rPr>
        <w:t xml:space="preserve"> et cliquez sur </w:t>
      </w:r>
      <w:r w:rsidR="001F720A" w:rsidRPr="001F720A">
        <w:rPr>
          <w:b/>
          <w:bCs/>
          <w:color w:val="FFC000"/>
          <w:lang w:eastAsia="fr-FR"/>
        </w:rPr>
        <w:t>VALIDER</w:t>
      </w:r>
      <w:r w:rsidR="001F720A">
        <w:rPr>
          <w:lang w:eastAsia="fr-FR"/>
        </w:rPr>
        <w:t>.</w:t>
      </w:r>
    </w:p>
    <w:p w14:paraId="3EA2BA86" w14:textId="77777777" w:rsidR="00A10E09" w:rsidRPr="00D215B8" w:rsidRDefault="00A10E09" w:rsidP="00A10E09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D215B8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w:drawing>
          <wp:inline distT="0" distB="0" distL="0" distR="0" wp14:anchorId="7D11E740" wp14:editId="512EAC85">
            <wp:extent cx="1384935" cy="718941"/>
            <wp:effectExtent l="0" t="0" r="5715" b="5080"/>
            <wp:docPr id="162358663" name="Image 1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8663" name="Image 1" descr="Une image contenant texte, capture d’écran, Police, conception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0352" cy="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74F72" w14:textId="3F5774A7" w:rsidR="008F5B82" w:rsidRDefault="008F5B82">
      <w:pPr>
        <w:spacing w:after="0"/>
        <w:jc w:val="left"/>
        <w:rPr>
          <w:lang w:eastAsia="fr-FR"/>
        </w:rPr>
      </w:pPr>
    </w:p>
    <w:p w14:paraId="28FF5588" w14:textId="77678A2E" w:rsidR="00D34CD3" w:rsidRPr="00D34CD3" w:rsidRDefault="00A10E09" w:rsidP="00D34CD3">
      <w:pPr>
        <w:pStyle w:val="Titre2"/>
        <w:rPr>
          <w:color w:val="6DB8AA"/>
          <w:u w:val="single"/>
        </w:rPr>
      </w:pPr>
      <w:r>
        <w:t>R</w:t>
      </w:r>
      <w:r w:rsidRPr="000851FA">
        <w:t xml:space="preserve">écupération via </w:t>
      </w:r>
      <w:proofErr w:type="spellStart"/>
      <w:r>
        <w:t>So</w:t>
      </w:r>
      <w:r w:rsidR="00EE31E1">
        <w:t>B</w:t>
      </w:r>
      <w:r>
        <w:t>ank</w:t>
      </w:r>
      <w:proofErr w:type="spellEnd"/>
    </w:p>
    <w:p w14:paraId="0A57B6A4" w14:textId="74AC0EC3" w:rsidR="00A10E09" w:rsidRPr="00D34CD3" w:rsidRDefault="00A10E09" w:rsidP="00D34CD3">
      <w:pPr>
        <w:rPr>
          <w:color w:val="6DB8AA"/>
          <w:u w:val="single"/>
        </w:rPr>
      </w:pPr>
      <w:r w:rsidRPr="7731D9F9">
        <w:t>Activez la récupération</w:t>
      </w:r>
      <w:r w:rsidR="000D724B">
        <w:t>.</w:t>
      </w:r>
    </w:p>
    <w:p w14:paraId="29B32385" w14:textId="7648598F" w:rsidR="00A10E09" w:rsidRPr="00B05238" w:rsidRDefault="004D2C16" w:rsidP="00B05238">
      <w:pPr>
        <w:jc w:val="center"/>
        <w:rPr>
          <w:rFonts w:eastAsia="Times New Roman" w:cs="Arial"/>
          <w:iCs/>
          <w:kern w:val="32"/>
          <w:sz w:val="24"/>
          <w:szCs w:val="24"/>
          <w:lang w:eastAsia="fr-FR"/>
        </w:rPr>
      </w:pPr>
      <w:r w:rsidRPr="00D21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60" behindDoc="0" locked="0" layoutInCell="1" allowOverlap="1" wp14:anchorId="7CCF2E94" wp14:editId="3509839D">
                <wp:simplePos x="0" y="0"/>
                <wp:positionH relativeFrom="column">
                  <wp:posOffset>3922818</wp:posOffset>
                </wp:positionH>
                <wp:positionV relativeFrom="paragraph">
                  <wp:posOffset>696807</wp:posOffset>
                </wp:positionV>
                <wp:extent cx="249767" cy="160866"/>
                <wp:effectExtent l="0" t="0" r="17145" b="10795"/>
                <wp:wrapNone/>
                <wp:docPr id="145760863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67" cy="16086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6AC54" id="Rectangle : coins arrondis 1" o:spid="_x0000_s1026" style="position:absolute;margin-left:308.9pt;margin-top:54.85pt;width:19.65pt;height:12.65pt;z-index:251667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" filled="f" strokecolor="#6db8aa" strokeweight="1.5pt">
                <v:stroke joinstyle="miter"/>
              </v:roundrect>
            </w:pict>
          </mc:Fallback>
        </mc:AlternateContent>
      </w:r>
      <w:r w:rsidR="00A10E09" w:rsidRPr="00D215B8">
        <w:rPr>
          <w:rFonts w:eastAsia="Times New Roman" w:cs="Arial"/>
          <w:iCs/>
          <w:noProof/>
          <w:kern w:val="32"/>
          <w:sz w:val="24"/>
          <w:szCs w:val="24"/>
          <w:lang w:eastAsia="fr-FR"/>
        </w:rPr>
        <w:drawing>
          <wp:inline distT="0" distB="0" distL="0" distR="0" wp14:anchorId="0FFA7207" wp14:editId="1A4B42F2">
            <wp:extent cx="1788233" cy="866765"/>
            <wp:effectExtent l="0" t="0" r="2540" b="0"/>
            <wp:docPr id="134402281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22817" name="Image 1" descr="Une image contenant texte, capture d’écran, Polic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4546" cy="87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758B5" w14:textId="797366EC" w:rsidR="00A10E09" w:rsidRDefault="00A10E09" w:rsidP="009B439D">
      <w:pPr>
        <w:rPr>
          <w:lang w:eastAsia="fr-FR"/>
        </w:rPr>
      </w:pPr>
      <w:r w:rsidRPr="7731D9F9">
        <w:rPr>
          <w:lang w:eastAsia="fr-FR"/>
        </w:rPr>
        <w:t xml:space="preserve">Sur le portail </w:t>
      </w:r>
      <w:proofErr w:type="spellStart"/>
      <w:r w:rsidR="21E74891" w:rsidRPr="7731D9F9">
        <w:rPr>
          <w:lang w:eastAsia="fr-FR"/>
        </w:rPr>
        <w:t>SoB</w:t>
      </w:r>
      <w:r w:rsidRPr="7731D9F9">
        <w:rPr>
          <w:lang w:eastAsia="fr-FR"/>
        </w:rPr>
        <w:t>a</w:t>
      </w:r>
      <w:r w:rsidR="0046B12E" w:rsidRPr="7731D9F9">
        <w:rPr>
          <w:lang w:eastAsia="fr-FR"/>
        </w:rPr>
        <w:t>nk</w:t>
      </w:r>
      <w:proofErr w:type="spellEnd"/>
      <w:r w:rsidRPr="7731D9F9">
        <w:rPr>
          <w:lang w:eastAsia="fr-FR"/>
        </w:rPr>
        <w:t xml:space="preserve">, </w:t>
      </w:r>
      <w:r w:rsidR="000D724B">
        <w:rPr>
          <w:lang w:eastAsia="fr-FR"/>
        </w:rPr>
        <w:t>activez</w:t>
      </w:r>
      <w:r w:rsidRPr="7731D9F9">
        <w:rPr>
          <w:lang w:eastAsia="fr-FR"/>
        </w:rPr>
        <w:t xml:space="preserve"> la fonction </w:t>
      </w:r>
      <w:proofErr w:type="spellStart"/>
      <w:r w:rsidR="12F16169" w:rsidRPr="7731D9F9">
        <w:rPr>
          <w:lang w:eastAsia="fr-FR"/>
        </w:rPr>
        <w:t>b</w:t>
      </w:r>
      <w:r w:rsidRPr="7731D9F9">
        <w:rPr>
          <w:lang w:eastAsia="fr-FR"/>
        </w:rPr>
        <w:t>obbee</w:t>
      </w:r>
      <w:proofErr w:type="spellEnd"/>
      <w:r w:rsidRPr="7731D9F9">
        <w:rPr>
          <w:lang w:eastAsia="fr-FR"/>
        </w:rPr>
        <w:t xml:space="preserve"> pour établir et valider la connexion.</w:t>
      </w:r>
    </w:p>
    <w:p w14:paraId="120A533C" w14:textId="77777777" w:rsidR="00B37AD7" w:rsidRDefault="00B37AD7" w:rsidP="009B439D">
      <w:pPr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9131"/>
      </w:tblGrid>
      <w:tr w:rsidR="00422CC7" w:rsidRPr="00636A16" w14:paraId="4786D21B" w14:textId="77777777" w:rsidTr="00C42963"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F0690" w14:textId="77777777" w:rsidR="00422CC7" w:rsidRPr="00F052A0" w:rsidRDefault="00422CC7" w:rsidP="00C42963">
            <w:pPr>
              <w:spacing w:after="60"/>
              <w:ind w:left="57" w:right="57"/>
              <w:jc w:val="center"/>
              <w:rPr>
                <w:rFonts w:cs="Tahoma"/>
              </w:rPr>
            </w:pPr>
            <w:r w:rsidRPr="00F052A0">
              <w:rPr>
                <w:noProof/>
              </w:rPr>
              <w:drawing>
                <wp:inline distT="0" distB="0" distL="0" distR="0" wp14:anchorId="1A373173" wp14:editId="5270C1DF">
                  <wp:extent cx="560705" cy="560705"/>
                  <wp:effectExtent l="0" t="0" r="0" b="0"/>
                  <wp:docPr id="1255276420" name="Graphique 25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934189" name="Graphique 669934189" descr="Informations avec un remplissage uni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9B793C" w14:textId="61A4979F" w:rsidR="00422CC7" w:rsidRPr="00F052A0" w:rsidRDefault="00422CC7" w:rsidP="00422CC7">
            <w:pPr>
              <w:spacing w:after="60"/>
              <w:ind w:right="57"/>
              <w:rPr>
                <w:rFonts w:cs="Tahoma"/>
                <w:b/>
                <w:bCs/>
              </w:rPr>
            </w:pPr>
            <w:r w:rsidRPr="00F052A0">
              <w:rPr>
                <w:rFonts w:cs="Tahoma"/>
                <w:b/>
                <w:bCs/>
              </w:rPr>
              <w:t xml:space="preserve">Une fois la </w:t>
            </w:r>
            <w:r w:rsidR="00E8656D" w:rsidRPr="00F052A0">
              <w:rPr>
                <w:rFonts w:cs="Tahoma"/>
                <w:b/>
                <w:bCs/>
              </w:rPr>
              <w:t>connexion paramétrée</w:t>
            </w:r>
            <w:r w:rsidRPr="00F052A0">
              <w:rPr>
                <w:rFonts w:cs="Tahoma"/>
                <w:b/>
                <w:bCs/>
              </w:rPr>
              <w:t>, l’import des fichiers bancaires se fait automatiquement.</w:t>
            </w:r>
          </w:p>
        </w:tc>
      </w:tr>
    </w:tbl>
    <w:p w14:paraId="3A11BA84" w14:textId="77777777" w:rsidR="00422CC7" w:rsidRPr="00D215B8" w:rsidRDefault="00422CC7" w:rsidP="009B439D">
      <w:pPr>
        <w:rPr>
          <w:lang w:eastAsia="fr-FR"/>
        </w:rPr>
      </w:pPr>
    </w:p>
    <w:p w14:paraId="45BEE150" w14:textId="6F0105F2" w:rsidR="00B63453" w:rsidRDefault="00B63453" w:rsidP="00D34CD3">
      <w:pPr>
        <w:pStyle w:val="Titre1"/>
      </w:pPr>
      <w:r>
        <w:lastRenderedPageBreak/>
        <w:t>Comment IMPORTER MANUELLEMENT DES FICHIERS BANCAIRES ?</w:t>
      </w:r>
    </w:p>
    <w:p w14:paraId="1AB89691" w14:textId="2F9AA91B" w:rsidR="00A10E09" w:rsidRPr="00D215B8" w:rsidRDefault="00D00328" w:rsidP="00D34CD3">
      <w:r>
        <w:t>D</w:t>
      </w:r>
      <w:r w:rsidR="000D724B">
        <w:t>ans le</w:t>
      </w:r>
      <w:r w:rsidR="00A10E09">
        <w:t xml:space="preserve"> menu </w:t>
      </w:r>
      <w:r w:rsidR="000D724B" w:rsidRPr="000D724B">
        <w:rPr>
          <w:b/>
          <w:bCs/>
          <w:i/>
          <w:iCs/>
        </w:rPr>
        <w:t>Comptabilité</w:t>
      </w:r>
      <w:r w:rsidR="000D724B">
        <w:t xml:space="preserve"> puis </w:t>
      </w:r>
      <w:r w:rsidR="00A10E09" w:rsidRPr="302C2CB9">
        <w:rPr>
          <w:b/>
          <w:bCs/>
          <w:i/>
          <w:iCs/>
        </w:rPr>
        <w:t>Import EBICS</w:t>
      </w:r>
      <w:r w:rsidRPr="00D00328">
        <w:t>,</w:t>
      </w:r>
      <w:r>
        <w:rPr>
          <w:b/>
          <w:bCs/>
          <w:i/>
          <w:iCs/>
        </w:rPr>
        <w:t xml:space="preserve"> </w:t>
      </w:r>
      <w:r>
        <w:rPr>
          <w:lang w:eastAsia="fr-FR"/>
        </w:rPr>
        <w:t>c</w:t>
      </w:r>
      <w:r w:rsidR="00A10E09" w:rsidRPr="7731D9F9">
        <w:rPr>
          <w:lang w:eastAsia="fr-FR"/>
        </w:rPr>
        <w:t>liqu</w:t>
      </w:r>
      <w:r w:rsidR="00BA003F">
        <w:rPr>
          <w:lang w:eastAsia="fr-FR"/>
        </w:rPr>
        <w:t>ez</w:t>
      </w:r>
      <w:r w:rsidR="00A10E09" w:rsidRPr="7731D9F9">
        <w:rPr>
          <w:lang w:eastAsia="fr-FR"/>
        </w:rPr>
        <w:t xml:space="preserve"> sur </w:t>
      </w:r>
      <w:r w:rsidR="00A10E09" w:rsidRPr="302C2CB9">
        <w:rPr>
          <w:b/>
          <w:bCs/>
          <w:i/>
          <w:iCs/>
          <w:lang w:eastAsia="fr-FR"/>
        </w:rPr>
        <w:t>A</w:t>
      </w:r>
      <w:r w:rsidR="2D1E13A2" w:rsidRPr="302C2CB9">
        <w:rPr>
          <w:b/>
          <w:bCs/>
          <w:i/>
          <w:iCs/>
          <w:lang w:eastAsia="fr-FR"/>
        </w:rPr>
        <w:t>jouter</w:t>
      </w:r>
      <w:r w:rsidR="00A10E09" w:rsidRPr="7731D9F9">
        <w:rPr>
          <w:lang w:eastAsia="fr-FR"/>
        </w:rPr>
        <w:t>.</w:t>
      </w:r>
    </w:p>
    <w:p w14:paraId="2F7F66FA" w14:textId="6F16059D" w:rsidR="00E7102A" w:rsidRDefault="00964EAA" w:rsidP="00964EAA">
      <w:pPr>
        <w:jc w:val="center"/>
        <w:rPr>
          <w:lang w:eastAsia="fr-FR"/>
        </w:rPr>
      </w:pPr>
      <w:r w:rsidRPr="00262BB1">
        <w:rPr>
          <w:noProof/>
        </w:rPr>
        <w:drawing>
          <wp:anchor distT="0" distB="0" distL="114300" distR="114300" simplePos="0" relativeHeight="251672580" behindDoc="0" locked="0" layoutInCell="1" allowOverlap="1" wp14:anchorId="48E7FFBF" wp14:editId="77CD2AFF">
            <wp:simplePos x="0" y="0"/>
            <wp:positionH relativeFrom="column">
              <wp:posOffset>2177203</wp:posOffset>
            </wp:positionH>
            <wp:positionV relativeFrom="paragraph">
              <wp:posOffset>1160569</wp:posOffset>
            </wp:positionV>
            <wp:extent cx="182880" cy="182880"/>
            <wp:effectExtent l="0" t="0" r="7620" b="7620"/>
            <wp:wrapNone/>
            <wp:docPr id="682247664" name="Image 7" descr="Badge 1 avec un remplissage uni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dge 1 avec un remplissage uni,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BB1">
        <w:rPr>
          <w:noProof/>
        </w:rPr>
        <w:drawing>
          <wp:anchor distT="0" distB="0" distL="114300" distR="114300" simplePos="0" relativeHeight="251673604" behindDoc="0" locked="0" layoutInCell="1" allowOverlap="1" wp14:anchorId="1DD33CAE" wp14:editId="46F7418F">
            <wp:simplePos x="0" y="0"/>
            <wp:positionH relativeFrom="column">
              <wp:posOffset>3562774</wp:posOffset>
            </wp:positionH>
            <wp:positionV relativeFrom="paragraph">
              <wp:posOffset>80645</wp:posOffset>
            </wp:positionV>
            <wp:extent cx="183600" cy="183600"/>
            <wp:effectExtent l="0" t="0" r="6985" b="6985"/>
            <wp:wrapNone/>
            <wp:docPr id="512067516" name="Image 8" descr="Badge avec un remplissage uni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dge avec un remplissage uni,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" cy="1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5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8" behindDoc="0" locked="0" layoutInCell="1" allowOverlap="1" wp14:anchorId="4A311BEF" wp14:editId="65B49D14">
                <wp:simplePos x="0" y="0"/>
                <wp:positionH relativeFrom="column">
                  <wp:posOffset>1090718</wp:posOffset>
                </wp:positionH>
                <wp:positionV relativeFrom="paragraph">
                  <wp:posOffset>1157394</wp:posOffset>
                </wp:positionV>
                <wp:extent cx="1045634" cy="182034"/>
                <wp:effectExtent l="0" t="0" r="21590" b="27940"/>
                <wp:wrapNone/>
                <wp:docPr id="2209841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34" cy="18203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6DB8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EC90D" id="Rectangle : coins arrondis 1" o:spid="_x0000_s1026" style="position:absolute;margin-left:85.9pt;margin-top:91.15pt;width:82.35pt;height:14.35pt;z-index: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" filled="f" strokecolor="#6db8aa" strokeweight="1.5pt">
                <v:stroke joinstyle="miter"/>
              </v:roundrect>
            </w:pict>
          </mc:Fallback>
        </mc:AlternateContent>
      </w:r>
      <w:r w:rsidRPr="00964EAA">
        <w:rPr>
          <w:noProof/>
          <w:lang w:eastAsia="fr-FR"/>
        </w:rPr>
        <w:drawing>
          <wp:inline distT="0" distB="0" distL="0" distR="0" wp14:anchorId="4DECB4D4" wp14:editId="122418FB">
            <wp:extent cx="4548716" cy="2312517"/>
            <wp:effectExtent l="0" t="0" r="4445" b="0"/>
            <wp:docPr id="506835566" name="Image 1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35566" name="Image 1" descr="Une image contenant texte, capture d’écran, conception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2130" cy="23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0180" w14:textId="77777777" w:rsidR="0094710B" w:rsidRDefault="0094710B" w:rsidP="00964EAA">
      <w:pPr>
        <w:jc w:val="center"/>
        <w:rPr>
          <w:lang w:eastAsia="fr-FR"/>
        </w:rPr>
      </w:pPr>
    </w:p>
    <w:p w14:paraId="31F908FF" w14:textId="6DB5B15B" w:rsidR="0094710B" w:rsidRPr="00A831DE" w:rsidRDefault="0094710B" w:rsidP="0094710B">
      <w:pPr>
        <w:pStyle w:val="Titre1"/>
      </w:pPr>
      <w:r w:rsidRPr="00A831DE">
        <w:t>Comment visualiser les imports de fichiers bancaires</w:t>
      </w:r>
      <w:r w:rsidR="00A86880">
        <w:t xml:space="preserve"> rÉceptionnÉs</w:t>
      </w:r>
      <w:r w:rsidRPr="00A831DE">
        <w:t> ?</w:t>
      </w:r>
    </w:p>
    <w:p w14:paraId="39DAE97E" w14:textId="77777777" w:rsidR="0094710B" w:rsidRPr="00A831DE" w:rsidRDefault="0094710B" w:rsidP="0094710B">
      <w:pPr>
        <w:rPr>
          <w:lang w:eastAsia="fr-FR"/>
        </w:rPr>
      </w:pPr>
      <w:r w:rsidRPr="00A831DE">
        <w:rPr>
          <w:lang w:eastAsia="fr-FR"/>
        </w:rPr>
        <w:t xml:space="preserve">Pour visualiser les imports automatiques réceptionnés, allez dans le menu </w:t>
      </w:r>
      <w:r w:rsidRPr="00A831DE">
        <w:rPr>
          <w:b/>
          <w:bCs/>
          <w:i/>
          <w:iCs/>
          <w:lang w:eastAsia="fr-FR"/>
        </w:rPr>
        <w:t>Comptabilité</w:t>
      </w:r>
      <w:r w:rsidRPr="00A831DE">
        <w:rPr>
          <w:lang w:eastAsia="fr-FR"/>
        </w:rPr>
        <w:t xml:space="preserve"> puis </w:t>
      </w:r>
      <w:r w:rsidRPr="00A831DE">
        <w:rPr>
          <w:b/>
          <w:bCs/>
          <w:i/>
          <w:iCs/>
          <w:lang w:eastAsia="fr-FR"/>
        </w:rPr>
        <w:t>Imports EBICS</w:t>
      </w:r>
      <w:r w:rsidRPr="00A831DE">
        <w:rPr>
          <w:lang w:eastAsia="fr-FR"/>
        </w:rPr>
        <w:t>.</w:t>
      </w:r>
    </w:p>
    <w:p w14:paraId="1E3C4BDC" w14:textId="77777777" w:rsidR="0094710B" w:rsidRPr="00A831DE" w:rsidRDefault="0094710B" w:rsidP="0094710B"/>
    <w:p w14:paraId="0A36FC89" w14:textId="77777777" w:rsidR="0094710B" w:rsidRPr="00A831DE" w:rsidRDefault="0094710B" w:rsidP="0094710B">
      <w:pPr>
        <w:jc w:val="center"/>
      </w:pPr>
      <w:r w:rsidRPr="00A831DE">
        <w:rPr>
          <w:noProof/>
        </w:rPr>
        <w:drawing>
          <wp:inline distT="0" distB="0" distL="0" distR="0" wp14:anchorId="3BD963AF" wp14:editId="1DD21116">
            <wp:extent cx="5441950" cy="863242"/>
            <wp:effectExtent l="0" t="0" r="6350" b="0"/>
            <wp:docPr id="1701308841" name="Image 12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08841" name="Image 12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540" cy="86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2BD6D" w14:textId="637A662F" w:rsidR="0094710B" w:rsidRPr="00A831DE" w:rsidRDefault="0094710B" w:rsidP="0094710B">
      <w:r w:rsidRPr="00A831DE">
        <w:t>L</w:t>
      </w:r>
      <w:r w:rsidR="00A831DE">
        <w:t>a colonne</w:t>
      </w:r>
      <w:r w:rsidRPr="00A831DE">
        <w:t xml:space="preserve"> </w:t>
      </w:r>
      <w:r w:rsidR="00A831DE">
        <w:t>‘S</w:t>
      </w:r>
      <w:r w:rsidRPr="00A831DE">
        <w:t>tatut</w:t>
      </w:r>
      <w:r w:rsidR="00A831DE">
        <w:t>’</w:t>
      </w:r>
      <w:r w:rsidRPr="00A831DE">
        <w:t xml:space="preserve"> permet de visualiser si l’import s’est effectué avec succès ou avec erreurs.</w:t>
      </w:r>
    </w:p>
    <w:p w14:paraId="04A9FE81" w14:textId="77777777" w:rsidR="0094710B" w:rsidRPr="00A831DE" w:rsidRDefault="0094710B" w:rsidP="0094710B">
      <w:r w:rsidRPr="00A831DE">
        <w:t xml:space="preserve">Le bouton </w:t>
      </w:r>
      <w:r w:rsidRPr="00A831DE">
        <w:rPr>
          <w:noProof/>
        </w:rPr>
        <w:drawing>
          <wp:inline distT="0" distB="0" distL="0" distR="0" wp14:anchorId="1EE62AAC" wp14:editId="490AE3DE">
            <wp:extent cx="150111" cy="135466"/>
            <wp:effectExtent l="0" t="0" r="2540" b="0"/>
            <wp:docPr id="192516350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63508" name="Image 192516350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4" cy="13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1DE">
        <w:t xml:space="preserve"> permet de relancer si besoin une synchronisation sur un import.</w:t>
      </w:r>
    </w:p>
    <w:p w14:paraId="089550BE" w14:textId="77777777" w:rsidR="0094710B" w:rsidRPr="00A831DE" w:rsidRDefault="0094710B" w:rsidP="0094710B">
      <w:r w:rsidRPr="00A831DE">
        <w:t xml:space="preserve">Le bouton </w:t>
      </w:r>
      <w:r w:rsidRPr="00A831DE">
        <w:rPr>
          <w:noProof/>
        </w:rPr>
        <w:drawing>
          <wp:inline distT="0" distB="0" distL="0" distR="0" wp14:anchorId="365021B8" wp14:editId="3B2A5527">
            <wp:extent cx="169334" cy="135467"/>
            <wp:effectExtent l="0" t="0" r="2540" b="0"/>
            <wp:docPr id="134309990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99902" name="Image 134309990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6" cy="13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1DE">
        <w:t xml:space="preserve"> permet de télécharger le fichier importé.</w:t>
      </w:r>
    </w:p>
    <w:p w14:paraId="63472D23" w14:textId="77777777" w:rsidR="0094710B" w:rsidRPr="00A831DE" w:rsidRDefault="0094710B" w:rsidP="0094710B">
      <w:r w:rsidRPr="00A831DE">
        <w:t xml:space="preserve">Le bouton </w:t>
      </w:r>
      <w:r w:rsidRPr="00A831DE">
        <w:rPr>
          <w:noProof/>
        </w:rPr>
        <w:drawing>
          <wp:inline distT="0" distB="0" distL="0" distR="0" wp14:anchorId="621193AE" wp14:editId="575B643C">
            <wp:extent cx="149860" cy="155411"/>
            <wp:effectExtent l="0" t="0" r="2540" b="0"/>
            <wp:docPr id="52385092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50928" name="Image 52385092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1" cy="16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1DE">
        <w:t xml:space="preserve"> permet de rejeter un import.</w:t>
      </w:r>
    </w:p>
    <w:p w14:paraId="3C9B86AF" w14:textId="77777777" w:rsidR="0094710B" w:rsidRPr="00A831DE" w:rsidRDefault="0094710B" w:rsidP="0094710B">
      <w:pPr>
        <w:rPr>
          <w:lang w:eastAsia="fr-FR"/>
        </w:rPr>
      </w:pPr>
      <w:r w:rsidRPr="00A831DE">
        <w:rPr>
          <w:lang w:eastAsia="fr-FR"/>
        </w:rPr>
        <w:t xml:space="preserve">Le bouton </w:t>
      </w:r>
      <w:r w:rsidRPr="00A831DE">
        <w:rPr>
          <w:noProof/>
          <w:lang w:eastAsia="fr-FR"/>
        </w:rPr>
        <w:drawing>
          <wp:inline distT="0" distB="0" distL="0" distR="0" wp14:anchorId="68212C75" wp14:editId="5BB37C76">
            <wp:extent cx="149930" cy="143933"/>
            <wp:effectExtent l="0" t="0" r="2540" b="8890"/>
            <wp:docPr id="1698523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2324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5473" cy="14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1DE">
        <w:rPr>
          <w:lang w:eastAsia="fr-FR"/>
        </w:rPr>
        <w:t xml:space="preserve"> ‘Actualiser les connexions’ permet de lancer une synchronisation, à partir d’une date donnée, des connexions existantes pour une mise à jour automatique.</w:t>
      </w:r>
    </w:p>
    <w:p w14:paraId="358AC1CA" w14:textId="77777777" w:rsidR="0094710B" w:rsidRPr="00A831DE" w:rsidRDefault="0094710B" w:rsidP="0094710B">
      <w:pPr>
        <w:rPr>
          <w:lang w:eastAsia="fr-FR"/>
        </w:rPr>
      </w:pPr>
    </w:p>
    <w:p w14:paraId="27393089" w14:textId="77777777" w:rsidR="0094710B" w:rsidRPr="00A831DE" w:rsidRDefault="0094710B" w:rsidP="0094710B">
      <w:pPr>
        <w:jc w:val="center"/>
        <w:rPr>
          <w:rFonts w:eastAsia="Times New Roman" w:cs="Arial"/>
          <w:noProof/>
          <w:sz w:val="24"/>
          <w:szCs w:val="24"/>
          <w:lang w:eastAsia="fr-FR"/>
        </w:rPr>
      </w:pPr>
      <w:r w:rsidRPr="00A831DE">
        <w:rPr>
          <w:rFonts w:eastAsia="Times New Roman" w:cs="Arial"/>
          <w:noProof/>
          <w:sz w:val="24"/>
          <w:szCs w:val="24"/>
          <w:lang w:eastAsia="fr-FR"/>
        </w:rPr>
        <w:drawing>
          <wp:inline distT="0" distB="0" distL="0" distR="0" wp14:anchorId="0FBAB3A8" wp14:editId="088AE005">
            <wp:extent cx="4158094" cy="1166566"/>
            <wp:effectExtent l="0" t="0" r="0" b="0"/>
            <wp:docPr id="1264299880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99880" name="Image 1" descr="Une image contenant texte, capture d’écran&#10;&#10;Le contenu généré par l’IA peut êtr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6225" cy="117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7BC8D" w14:textId="77777777" w:rsidR="0094710B" w:rsidRPr="00F21E0A" w:rsidRDefault="0094710B" w:rsidP="0094710B">
      <w:pPr>
        <w:rPr>
          <w:rFonts w:eastAsia="Times New Roman" w:cs="Arial"/>
          <w:noProof/>
          <w:szCs w:val="20"/>
          <w:lang w:eastAsia="fr-FR"/>
        </w:rPr>
      </w:pPr>
      <w:r w:rsidRPr="00A831DE">
        <w:rPr>
          <w:rFonts w:eastAsia="Times New Roman" w:cs="Arial"/>
          <w:noProof/>
          <w:szCs w:val="20"/>
          <w:lang w:eastAsia="fr-FR"/>
        </w:rPr>
        <w:t>Il est possible de lancer une synchronisation uniquement pour les imports jedeclare.com ou uniquement pour les imports SoBank ou pour tout les imports confondus.</w:t>
      </w:r>
    </w:p>
    <w:p w14:paraId="78AA2276" w14:textId="77777777" w:rsidR="0094710B" w:rsidRPr="00B63453" w:rsidRDefault="0094710B" w:rsidP="00964EAA">
      <w:pPr>
        <w:jc w:val="center"/>
        <w:rPr>
          <w:lang w:eastAsia="fr-FR"/>
        </w:rPr>
      </w:pPr>
    </w:p>
    <w:sectPr w:rsidR="0094710B" w:rsidRPr="00B63453" w:rsidSect="00074457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B390" w14:textId="77777777" w:rsidR="002C10C8" w:rsidRDefault="002C10C8" w:rsidP="00CF74C8">
      <w:pPr>
        <w:spacing w:after="0"/>
      </w:pPr>
      <w:r>
        <w:separator/>
      </w:r>
    </w:p>
  </w:endnote>
  <w:endnote w:type="continuationSeparator" w:id="0">
    <w:p w14:paraId="0095E444" w14:textId="77777777" w:rsidR="002C10C8" w:rsidRDefault="002C10C8" w:rsidP="00CF7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D7B2" w14:textId="5C7680FB" w:rsidR="000E3D43" w:rsidRPr="00A8215F" w:rsidRDefault="000E3D43" w:rsidP="000E3D43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Mise à jour : </w:t>
    </w:r>
    <w:r w:rsidR="00B96C99">
      <w:rPr>
        <w:i/>
        <w:sz w:val="18"/>
        <w:szCs w:val="18"/>
      </w:rPr>
      <w:t>2</w:t>
    </w:r>
    <w:r w:rsidR="00FC109A">
      <w:rPr>
        <w:i/>
        <w:sz w:val="18"/>
        <w:szCs w:val="18"/>
      </w:rPr>
      <w:t>7</w:t>
    </w:r>
    <w:r>
      <w:rPr>
        <w:i/>
        <w:sz w:val="18"/>
        <w:szCs w:val="18"/>
      </w:rPr>
      <w:t>/05/</w:t>
    </w:r>
    <w:r w:rsidRPr="00163AAE">
      <w:rPr>
        <w:i/>
        <w:sz w:val="18"/>
        <w:szCs w:val="18"/>
      </w:rPr>
      <w:t>2</w:t>
    </w:r>
    <w:r>
      <w:rPr>
        <w:i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19F" w14:textId="1226D55E" w:rsidR="008E05AE" w:rsidRPr="00740F47" w:rsidRDefault="008F6B79" w:rsidP="00740F47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proofErr w:type="spellStart"/>
    <w:proofErr w:type="gramStart"/>
    <w:r>
      <w:rPr>
        <w:iCs/>
        <w:sz w:val="18"/>
        <w:szCs w:val="18"/>
      </w:rPr>
      <w:t>bobbee</w:t>
    </w:r>
    <w:proofErr w:type="spellEnd"/>
    <w:proofErr w:type="gramEnd"/>
    <w:r>
      <w:rPr>
        <w:iCs/>
        <w:sz w:val="18"/>
        <w:szCs w:val="18"/>
      </w:rPr>
      <w:t xml:space="preserve"> by AGIRIS</w:t>
    </w:r>
    <w:r w:rsidR="00740F47">
      <w:rPr>
        <w:i/>
        <w:sz w:val="18"/>
        <w:szCs w:val="18"/>
      </w:rPr>
      <w:t xml:space="preserve"> - </w:t>
    </w:r>
    <w:r w:rsidR="00740F47" w:rsidRPr="001E6838">
      <w:rPr>
        <w:iCs/>
        <w:sz w:val="18"/>
        <w:szCs w:val="18"/>
      </w:rPr>
      <w:t xml:space="preserve">Mise à jour : </w:t>
    </w:r>
    <w:r w:rsidR="00B96C99">
      <w:rPr>
        <w:iCs/>
        <w:sz w:val="18"/>
        <w:szCs w:val="18"/>
      </w:rPr>
      <w:t>2</w:t>
    </w:r>
    <w:r w:rsidR="00FC109A">
      <w:rPr>
        <w:iCs/>
        <w:sz w:val="18"/>
        <w:szCs w:val="18"/>
      </w:rPr>
      <w:t>7</w:t>
    </w:r>
    <w:r w:rsidR="00740F47">
      <w:rPr>
        <w:iCs/>
        <w:sz w:val="18"/>
        <w:szCs w:val="18"/>
      </w:rPr>
      <w:t>/05/</w:t>
    </w:r>
    <w:r w:rsidR="00740F47" w:rsidRPr="001E6838">
      <w:rPr>
        <w:iCs/>
        <w:sz w:val="18"/>
        <w:szCs w:val="18"/>
      </w:rPr>
      <w:t>25 - Groupe ISAGRI</w:t>
    </w:r>
    <w:r w:rsidR="00740F47" w:rsidRPr="001E6838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8F55" w14:textId="77777777" w:rsidR="002C10C8" w:rsidRDefault="002C10C8" w:rsidP="00CF74C8">
      <w:pPr>
        <w:spacing w:after="0"/>
      </w:pPr>
      <w:r>
        <w:separator/>
      </w:r>
    </w:p>
  </w:footnote>
  <w:footnote w:type="continuationSeparator" w:id="0">
    <w:p w14:paraId="3D1BD6B6" w14:textId="77777777" w:rsidR="002C10C8" w:rsidRDefault="002C10C8" w:rsidP="00CF7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E88" w14:textId="77777777" w:rsidR="00DA7329" w:rsidRDefault="00DA7329" w:rsidP="00DA7329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EA043F">
      <w:rPr>
        <w:noProof/>
      </w:rPr>
      <w:drawing>
        <wp:inline distT="0" distB="0" distL="0" distR="0" wp14:anchorId="65B45C6F" wp14:editId="534AF247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0A676" w14:textId="29E0DC39" w:rsidR="00B33525" w:rsidRPr="00DA7329" w:rsidRDefault="00B33525" w:rsidP="00DA73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CA05" w14:textId="70A1AED3" w:rsidR="00B33525" w:rsidRPr="00612B5A" w:rsidRDefault="00612B5A" w:rsidP="00EA5446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</w:pPr>
    <w:r w:rsidRPr="00EA043F">
      <w:rPr>
        <w:noProof/>
      </w:rPr>
      <w:drawing>
        <wp:inline distT="0" distB="0" distL="0" distR="0" wp14:anchorId="5452D1DC" wp14:editId="0849BF37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1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2" w15:restartNumberingAfterBreak="0">
    <w:nsid w:val="448D12CB"/>
    <w:multiLevelType w:val="multilevel"/>
    <w:tmpl w:val="EC203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49AA3112"/>
    <w:multiLevelType w:val="hybridMultilevel"/>
    <w:tmpl w:val="44F24474"/>
    <w:lvl w:ilvl="0" w:tplc="E976F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5B3C44AD"/>
    <w:multiLevelType w:val="hybridMultilevel"/>
    <w:tmpl w:val="CBC4B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4E396"/>
    <w:multiLevelType w:val="multilevel"/>
    <w:tmpl w:val="16EC9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697F01EB"/>
    <w:multiLevelType w:val="multilevel"/>
    <w:tmpl w:val="A6C44D9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4AA7"/>
    <w:multiLevelType w:val="hybridMultilevel"/>
    <w:tmpl w:val="D068D582"/>
    <w:lvl w:ilvl="0" w:tplc="6E264306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7205">
    <w:abstractNumId w:val="2"/>
  </w:num>
  <w:num w:numId="2" w16cid:durableId="1804538628">
    <w:abstractNumId w:val="9"/>
  </w:num>
  <w:num w:numId="3" w16cid:durableId="1807620496">
    <w:abstractNumId w:val="0"/>
  </w:num>
  <w:num w:numId="4" w16cid:durableId="1370186485">
    <w:abstractNumId w:val="8"/>
  </w:num>
  <w:num w:numId="5" w16cid:durableId="616521490">
    <w:abstractNumId w:val="13"/>
  </w:num>
  <w:num w:numId="6" w16cid:durableId="166362950">
    <w:abstractNumId w:val="1"/>
  </w:num>
  <w:num w:numId="7" w16cid:durableId="2118938180">
    <w:abstractNumId w:val="0"/>
  </w:num>
  <w:num w:numId="8" w16cid:durableId="1805462871">
    <w:abstractNumId w:val="11"/>
  </w:num>
  <w:num w:numId="9" w16cid:durableId="189993413">
    <w:abstractNumId w:val="0"/>
  </w:num>
  <w:num w:numId="10" w16cid:durableId="1633443511">
    <w:abstractNumId w:val="0"/>
  </w:num>
  <w:num w:numId="11" w16cid:durableId="1360542949">
    <w:abstractNumId w:val="5"/>
  </w:num>
  <w:num w:numId="12" w16cid:durableId="1513765194">
    <w:abstractNumId w:val="6"/>
  </w:num>
  <w:num w:numId="13" w16cid:durableId="2075425082">
    <w:abstractNumId w:val="4"/>
  </w:num>
  <w:num w:numId="14" w16cid:durableId="2095860582">
    <w:abstractNumId w:val="10"/>
  </w:num>
  <w:num w:numId="15" w16cid:durableId="261300315">
    <w:abstractNumId w:val="3"/>
  </w:num>
  <w:num w:numId="16" w16cid:durableId="1312363969">
    <w:abstractNumId w:val="12"/>
  </w:num>
  <w:num w:numId="17" w16cid:durableId="1263802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FA"/>
    <w:rsid w:val="0000317D"/>
    <w:rsid w:val="0000452C"/>
    <w:rsid w:val="000274A2"/>
    <w:rsid w:val="00042535"/>
    <w:rsid w:val="00060201"/>
    <w:rsid w:val="000606A0"/>
    <w:rsid w:val="00064C3E"/>
    <w:rsid w:val="0006623C"/>
    <w:rsid w:val="00074457"/>
    <w:rsid w:val="000820EB"/>
    <w:rsid w:val="0008283F"/>
    <w:rsid w:val="000851FA"/>
    <w:rsid w:val="0008568A"/>
    <w:rsid w:val="000A32E3"/>
    <w:rsid w:val="000B5918"/>
    <w:rsid w:val="000C0B3F"/>
    <w:rsid w:val="000C0C39"/>
    <w:rsid w:val="000C1D24"/>
    <w:rsid w:val="000C5F69"/>
    <w:rsid w:val="000C7752"/>
    <w:rsid w:val="000D5126"/>
    <w:rsid w:val="000D724B"/>
    <w:rsid w:val="000D743B"/>
    <w:rsid w:val="000E3D43"/>
    <w:rsid w:val="000F1670"/>
    <w:rsid w:val="00115B09"/>
    <w:rsid w:val="0011608A"/>
    <w:rsid w:val="00137B9D"/>
    <w:rsid w:val="00155110"/>
    <w:rsid w:val="00165E48"/>
    <w:rsid w:val="0017100B"/>
    <w:rsid w:val="001923FE"/>
    <w:rsid w:val="0019241F"/>
    <w:rsid w:val="001D36D9"/>
    <w:rsid w:val="001D4D7F"/>
    <w:rsid w:val="001E35EA"/>
    <w:rsid w:val="001F1363"/>
    <w:rsid w:val="001F475E"/>
    <w:rsid w:val="001F720A"/>
    <w:rsid w:val="00225F07"/>
    <w:rsid w:val="002270DC"/>
    <w:rsid w:val="00235BD9"/>
    <w:rsid w:val="00237A70"/>
    <w:rsid w:val="002449F5"/>
    <w:rsid w:val="00255743"/>
    <w:rsid w:val="00256BE9"/>
    <w:rsid w:val="0026264C"/>
    <w:rsid w:val="00262BB1"/>
    <w:rsid w:val="00262EFB"/>
    <w:rsid w:val="00263321"/>
    <w:rsid w:val="00263E20"/>
    <w:rsid w:val="0026642F"/>
    <w:rsid w:val="002831F6"/>
    <w:rsid w:val="002927BE"/>
    <w:rsid w:val="002942CF"/>
    <w:rsid w:val="002967C5"/>
    <w:rsid w:val="002A0C39"/>
    <w:rsid w:val="002A238D"/>
    <w:rsid w:val="002B7B5F"/>
    <w:rsid w:val="002C10C8"/>
    <w:rsid w:val="002D2DE3"/>
    <w:rsid w:val="002D4B8D"/>
    <w:rsid w:val="002D73AA"/>
    <w:rsid w:val="0033345E"/>
    <w:rsid w:val="00333C2F"/>
    <w:rsid w:val="003518CA"/>
    <w:rsid w:val="00353CB5"/>
    <w:rsid w:val="00356A16"/>
    <w:rsid w:val="00357777"/>
    <w:rsid w:val="003A3AE3"/>
    <w:rsid w:val="003C302E"/>
    <w:rsid w:val="003E40A8"/>
    <w:rsid w:val="003F40AD"/>
    <w:rsid w:val="003F5CC9"/>
    <w:rsid w:val="0040525A"/>
    <w:rsid w:val="00405EA7"/>
    <w:rsid w:val="00412820"/>
    <w:rsid w:val="00413C10"/>
    <w:rsid w:val="0041660F"/>
    <w:rsid w:val="00422CC7"/>
    <w:rsid w:val="0043018B"/>
    <w:rsid w:val="00431ABE"/>
    <w:rsid w:val="00437613"/>
    <w:rsid w:val="0044546A"/>
    <w:rsid w:val="00451863"/>
    <w:rsid w:val="00460F5A"/>
    <w:rsid w:val="00464097"/>
    <w:rsid w:val="004648AC"/>
    <w:rsid w:val="0046B12E"/>
    <w:rsid w:val="00484AC8"/>
    <w:rsid w:val="00495982"/>
    <w:rsid w:val="004B42AB"/>
    <w:rsid w:val="004B5A97"/>
    <w:rsid w:val="004B5E17"/>
    <w:rsid w:val="004C0F29"/>
    <w:rsid w:val="004D01AA"/>
    <w:rsid w:val="004D2C16"/>
    <w:rsid w:val="004D732A"/>
    <w:rsid w:val="004E0443"/>
    <w:rsid w:val="004E4997"/>
    <w:rsid w:val="00500F07"/>
    <w:rsid w:val="0052152F"/>
    <w:rsid w:val="0052651B"/>
    <w:rsid w:val="00536F3B"/>
    <w:rsid w:val="00547782"/>
    <w:rsid w:val="005832F7"/>
    <w:rsid w:val="00584476"/>
    <w:rsid w:val="005A2585"/>
    <w:rsid w:val="005C23DB"/>
    <w:rsid w:val="005C3C84"/>
    <w:rsid w:val="005D0E0C"/>
    <w:rsid w:val="00603DAA"/>
    <w:rsid w:val="00604A88"/>
    <w:rsid w:val="00612B5A"/>
    <w:rsid w:val="00622C84"/>
    <w:rsid w:val="00635982"/>
    <w:rsid w:val="00636453"/>
    <w:rsid w:val="00636A16"/>
    <w:rsid w:val="006576DF"/>
    <w:rsid w:val="00661F05"/>
    <w:rsid w:val="00664757"/>
    <w:rsid w:val="00684A42"/>
    <w:rsid w:val="006A0292"/>
    <w:rsid w:val="006A0AAD"/>
    <w:rsid w:val="006A6076"/>
    <w:rsid w:val="006C712A"/>
    <w:rsid w:val="007032F1"/>
    <w:rsid w:val="0072035E"/>
    <w:rsid w:val="00726AB2"/>
    <w:rsid w:val="007314A4"/>
    <w:rsid w:val="00740F47"/>
    <w:rsid w:val="0075666A"/>
    <w:rsid w:val="007644F8"/>
    <w:rsid w:val="00766E74"/>
    <w:rsid w:val="007824AE"/>
    <w:rsid w:val="007A1EC5"/>
    <w:rsid w:val="007C199C"/>
    <w:rsid w:val="007C2FBA"/>
    <w:rsid w:val="007C5F0D"/>
    <w:rsid w:val="007C6D9F"/>
    <w:rsid w:val="007E42CB"/>
    <w:rsid w:val="007F21E1"/>
    <w:rsid w:val="00800FC6"/>
    <w:rsid w:val="0080295D"/>
    <w:rsid w:val="00804878"/>
    <w:rsid w:val="00806E87"/>
    <w:rsid w:val="008103CD"/>
    <w:rsid w:val="00820A66"/>
    <w:rsid w:val="008512FD"/>
    <w:rsid w:val="00852706"/>
    <w:rsid w:val="00856DC2"/>
    <w:rsid w:val="008625C8"/>
    <w:rsid w:val="008847A4"/>
    <w:rsid w:val="008A3CCF"/>
    <w:rsid w:val="008A57F8"/>
    <w:rsid w:val="008C45B1"/>
    <w:rsid w:val="008D5BCF"/>
    <w:rsid w:val="008D686E"/>
    <w:rsid w:val="008E0496"/>
    <w:rsid w:val="008E05AE"/>
    <w:rsid w:val="008E51AA"/>
    <w:rsid w:val="008F3C76"/>
    <w:rsid w:val="008F5B82"/>
    <w:rsid w:val="008F6B79"/>
    <w:rsid w:val="00900E5D"/>
    <w:rsid w:val="009104B0"/>
    <w:rsid w:val="0091131A"/>
    <w:rsid w:val="009171F6"/>
    <w:rsid w:val="009301B4"/>
    <w:rsid w:val="0094504C"/>
    <w:rsid w:val="0094710B"/>
    <w:rsid w:val="00950F04"/>
    <w:rsid w:val="009535B2"/>
    <w:rsid w:val="009537C3"/>
    <w:rsid w:val="00963AE5"/>
    <w:rsid w:val="00964AD0"/>
    <w:rsid w:val="00964EAA"/>
    <w:rsid w:val="00965FBB"/>
    <w:rsid w:val="009758FD"/>
    <w:rsid w:val="00986E1C"/>
    <w:rsid w:val="0099792E"/>
    <w:rsid w:val="009A12D6"/>
    <w:rsid w:val="009A3789"/>
    <w:rsid w:val="009A5EE8"/>
    <w:rsid w:val="009B439D"/>
    <w:rsid w:val="009C02C8"/>
    <w:rsid w:val="009C1F1E"/>
    <w:rsid w:val="009E3C03"/>
    <w:rsid w:val="009E56C1"/>
    <w:rsid w:val="00A034DD"/>
    <w:rsid w:val="00A0773C"/>
    <w:rsid w:val="00A10E09"/>
    <w:rsid w:val="00A13943"/>
    <w:rsid w:val="00A45C81"/>
    <w:rsid w:val="00A46200"/>
    <w:rsid w:val="00A5711F"/>
    <w:rsid w:val="00A572B0"/>
    <w:rsid w:val="00A71117"/>
    <w:rsid w:val="00A736A2"/>
    <w:rsid w:val="00A75DAB"/>
    <w:rsid w:val="00A831DE"/>
    <w:rsid w:val="00A86880"/>
    <w:rsid w:val="00A95B4F"/>
    <w:rsid w:val="00AA5D71"/>
    <w:rsid w:val="00AB06F2"/>
    <w:rsid w:val="00AB1328"/>
    <w:rsid w:val="00AC6C8A"/>
    <w:rsid w:val="00AC7CAB"/>
    <w:rsid w:val="00AE1A60"/>
    <w:rsid w:val="00AF196D"/>
    <w:rsid w:val="00AF53E5"/>
    <w:rsid w:val="00AF5732"/>
    <w:rsid w:val="00B027BB"/>
    <w:rsid w:val="00B0487A"/>
    <w:rsid w:val="00B05238"/>
    <w:rsid w:val="00B071E8"/>
    <w:rsid w:val="00B33525"/>
    <w:rsid w:val="00B35B3C"/>
    <w:rsid w:val="00B37AD7"/>
    <w:rsid w:val="00B41361"/>
    <w:rsid w:val="00B422CC"/>
    <w:rsid w:val="00B52758"/>
    <w:rsid w:val="00B53AEF"/>
    <w:rsid w:val="00B63453"/>
    <w:rsid w:val="00B715E4"/>
    <w:rsid w:val="00B96C99"/>
    <w:rsid w:val="00BA003F"/>
    <w:rsid w:val="00BA00C5"/>
    <w:rsid w:val="00BA3845"/>
    <w:rsid w:val="00BA4DA2"/>
    <w:rsid w:val="00BA5311"/>
    <w:rsid w:val="00BA618C"/>
    <w:rsid w:val="00BD71E4"/>
    <w:rsid w:val="00C13105"/>
    <w:rsid w:val="00C25F14"/>
    <w:rsid w:val="00C544FC"/>
    <w:rsid w:val="00C552BC"/>
    <w:rsid w:val="00C7345B"/>
    <w:rsid w:val="00C83614"/>
    <w:rsid w:val="00C868CA"/>
    <w:rsid w:val="00C91644"/>
    <w:rsid w:val="00C91776"/>
    <w:rsid w:val="00CA32AF"/>
    <w:rsid w:val="00CC51F6"/>
    <w:rsid w:val="00CC573B"/>
    <w:rsid w:val="00CC7D1D"/>
    <w:rsid w:val="00CD108E"/>
    <w:rsid w:val="00CD13AC"/>
    <w:rsid w:val="00CD70D3"/>
    <w:rsid w:val="00CE0910"/>
    <w:rsid w:val="00CF6397"/>
    <w:rsid w:val="00CF74C8"/>
    <w:rsid w:val="00D00328"/>
    <w:rsid w:val="00D256BE"/>
    <w:rsid w:val="00D34CD3"/>
    <w:rsid w:val="00D435BA"/>
    <w:rsid w:val="00D4459B"/>
    <w:rsid w:val="00D55B00"/>
    <w:rsid w:val="00D6181A"/>
    <w:rsid w:val="00D654B2"/>
    <w:rsid w:val="00D767B8"/>
    <w:rsid w:val="00D81BBD"/>
    <w:rsid w:val="00D87F1A"/>
    <w:rsid w:val="00D9118E"/>
    <w:rsid w:val="00D9683F"/>
    <w:rsid w:val="00DA7329"/>
    <w:rsid w:val="00DC6E0C"/>
    <w:rsid w:val="00DD2A38"/>
    <w:rsid w:val="00DE1882"/>
    <w:rsid w:val="00DE5FCA"/>
    <w:rsid w:val="00DF1CD6"/>
    <w:rsid w:val="00E0028C"/>
    <w:rsid w:val="00E04124"/>
    <w:rsid w:val="00E07791"/>
    <w:rsid w:val="00E27446"/>
    <w:rsid w:val="00E34D76"/>
    <w:rsid w:val="00E41A7A"/>
    <w:rsid w:val="00E45DA5"/>
    <w:rsid w:val="00E463DA"/>
    <w:rsid w:val="00E519C7"/>
    <w:rsid w:val="00E573DD"/>
    <w:rsid w:val="00E70F8E"/>
    <w:rsid w:val="00E7102A"/>
    <w:rsid w:val="00E77996"/>
    <w:rsid w:val="00E82D27"/>
    <w:rsid w:val="00E83A80"/>
    <w:rsid w:val="00E83C8B"/>
    <w:rsid w:val="00E8617F"/>
    <w:rsid w:val="00E8656D"/>
    <w:rsid w:val="00E93518"/>
    <w:rsid w:val="00EA5446"/>
    <w:rsid w:val="00EA5A67"/>
    <w:rsid w:val="00EB0418"/>
    <w:rsid w:val="00EE141F"/>
    <w:rsid w:val="00EE31E1"/>
    <w:rsid w:val="00EE4173"/>
    <w:rsid w:val="00EF375C"/>
    <w:rsid w:val="00F02817"/>
    <w:rsid w:val="00F052A0"/>
    <w:rsid w:val="00F21E0A"/>
    <w:rsid w:val="00F314AA"/>
    <w:rsid w:val="00F37B93"/>
    <w:rsid w:val="00F4339A"/>
    <w:rsid w:val="00F466E0"/>
    <w:rsid w:val="00F47F4C"/>
    <w:rsid w:val="00F55F05"/>
    <w:rsid w:val="00F56CCC"/>
    <w:rsid w:val="00F613C6"/>
    <w:rsid w:val="00F704CA"/>
    <w:rsid w:val="00F70580"/>
    <w:rsid w:val="00F73520"/>
    <w:rsid w:val="00F86BA3"/>
    <w:rsid w:val="00F923F3"/>
    <w:rsid w:val="00F93AE5"/>
    <w:rsid w:val="00FB3E50"/>
    <w:rsid w:val="00FB6CEA"/>
    <w:rsid w:val="00FC109A"/>
    <w:rsid w:val="00FC5426"/>
    <w:rsid w:val="00FD0A76"/>
    <w:rsid w:val="02A57C7C"/>
    <w:rsid w:val="02B3FEC0"/>
    <w:rsid w:val="08899BC8"/>
    <w:rsid w:val="0AEE2F3A"/>
    <w:rsid w:val="0E8AE18A"/>
    <w:rsid w:val="0F89E677"/>
    <w:rsid w:val="124821D9"/>
    <w:rsid w:val="12F16169"/>
    <w:rsid w:val="13B3DB9B"/>
    <w:rsid w:val="13DB8031"/>
    <w:rsid w:val="14C6A252"/>
    <w:rsid w:val="19690F80"/>
    <w:rsid w:val="1A06F931"/>
    <w:rsid w:val="1C5D7BDF"/>
    <w:rsid w:val="1F79370F"/>
    <w:rsid w:val="2080190B"/>
    <w:rsid w:val="21E74891"/>
    <w:rsid w:val="25045AD3"/>
    <w:rsid w:val="2BCEA675"/>
    <w:rsid w:val="2C1A65DC"/>
    <w:rsid w:val="2D1E13A2"/>
    <w:rsid w:val="302C2CB9"/>
    <w:rsid w:val="3053EFDE"/>
    <w:rsid w:val="30C0B8D1"/>
    <w:rsid w:val="3261EDEA"/>
    <w:rsid w:val="3AE2910D"/>
    <w:rsid w:val="3B73EDAB"/>
    <w:rsid w:val="3E84D8B3"/>
    <w:rsid w:val="405A1DB0"/>
    <w:rsid w:val="407AB688"/>
    <w:rsid w:val="45AE4D04"/>
    <w:rsid w:val="46D49086"/>
    <w:rsid w:val="471C19BE"/>
    <w:rsid w:val="47E63F15"/>
    <w:rsid w:val="4974A3D8"/>
    <w:rsid w:val="4A0953DC"/>
    <w:rsid w:val="4A15A082"/>
    <w:rsid w:val="4C62DE8E"/>
    <w:rsid w:val="4D2A3751"/>
    <w:rsid w:val="4D88213B"/>
    <w:rsid w:val="4FAFEC15"/>
    <w:rsid w:val="5111D4D2"/>
    <w:rsid w:val="5B8F6B37"/>
    <w:rsid w:val="5D5E94DA"/>
    <w:rsid w:val="5E065BEB"/>
    <w:rsid w:val="5E41DA4F"/>
    <w:rsid w:val="5E626843"/>
    <w:rsid w:val="6209EE30"/>
    <w:rsid w:val="62AF9D71"/>
    <w:rsid w:val="64A56940"/>
    <w:rsid w:val="6509C8A1"/>
    <w:rsid w:val="68D40E72"/>
    <w:rsid w:val="6B127241"/>
    <w:rsid w:val="6C8024AA"/>
    <w:rsid w:val="6EB3DE1F"/>
    <w:rsid w:val="709A6979"/>
    <w:rsid w:val="72102C08"/>
    <w:rsid w:val="73CCC42F"/>
    <w:rsid w:val="75E26CCE"/>
    <w:rsid w:val="7731D9F9"/>
    <w:rsid w:val="78CD950E"/>
    <w:rsid w:val="7AF22341"/>
    <w:rsid w:val="7CE46095"/>
    <w:rsid w:val="7D3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67951"/>
  <w15:chartTrackingRefBased/>
  <w15:docId w15:val="{15DCC0D6-24DF-41A8-B1CE-0D218E55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53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3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3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3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uiPriority w:val="34"/>
    <w:rsid w:val="000851F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B422C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22CC"/>
    <w:rPr>
      <w:rFonts w:ascii="Tahoma" w:hAnsi="Tahoma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422C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22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22CC"/>
    <w:rPr>
      <w:rFonts w:ascii="Tahoma" w:hAnsi="Tahoma"/>
      <w:b/>
      <w:bCs/>
      <w:lang w:eastAsia="en-US"/>
    </w:rPr>
  </w:style>
  <w:style w:type="character" w:styleId="Mention">
    <w:name w:val="Mention"/>
    <w:basedOn w:val="Policepardfaut"/>
    <w:uiPriority w:val="99"/>
    <w:unhideWhenUsed/>
    <w:rsid w:val="00E45D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ochet\Downloads\Mod&#232;le_Pratique_AGIRIS_452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37853D2-2210-46EC-87EA-D536AE3A4BB8}">
    <t:Anchor>
      <t:Comment id="814261349"/>
    </t:Anchor>
    <t:History>
      <t:Event id="{9AF88DB0-6706-44B5-8929-B81102FEFA42}" time="2025-05-09T12:28:40.304Z">
        <t:Attribution userId="S::cbrochet@groupeisagri.com::03eae7e7-bd76-44d1-9a24-0412c5e93dd7" userProvider="AD" userName="Coralie BROCHET"/>
        <t:Anchor>
          <t:Comment id="814261349"/>
        </t:Anchor>
        <t:Create/>
      </t:Event>
      <t:Event id="{C42CF149-391F-430B-B5B0-E22E2AFEE1FF}" time="2025-05-09T12:28:40.304Z">
        <t:Attribution userId="S::cbrochet@groupeisagri.com::03eae7e7-bd76-44d1-9a24-0412c5e93dd7" userProvider="AD" userName="Coralie BROCHET"/>
        <t:Anchor>
          <t:Comment id="814261349"/>
        </t:Anchor>
        <t:Assign userId="S::jawad.gzady@groupeisagri.com::59686193-9337-436d-8afb-a18843be83c3" userProvider="AD" userName="Jawad GZADY"/>
      </t:Event>
      <t:Event id="{51AC2526-B744-45B9-96EB-12A41B071EC5}" time="2025-05-09T12:28:40.304Z">
        <t:Attribution userId="S::cbrochet@groupeisagri.com::03eae7e7-bd76-44d1-9a24-0412c5e93dd7" userProvider="AD" userName="Coralie BROCHET"/>
        <t:Anchor>
          <t:Comment id="814261349"/>
        </t:Anchor>
        <t:SetTitle title="@Jawad GZADY j'ai reformulé c'est ok pour toi ? par contre du coup quelle différence avec la date de début de reprise des flux 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394c27491d9ae0d1b3e6c4e9ecfdf07e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74aee4f1e0795ace8851430a1923ad4d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aideenligne xmlns="72863549-9850-432f-898d-1cdf05d7825e" xsi:nil="true"/>
    <Modules xmlns="72863549-9850-432f-898d-1cdf05d7825e">Relevés bancaires</Modules>
    <Datedelivraison xmlns="72863549-9850-432f-898d-1cdf05d7825e">2025-05-25T22:00:00+00:00</Datedelivraison>
    <Dernier_x0020_contributeur xmlns="72863549-9850-432f-898d-1cdf05d7825e">
      <UserInfo>
        <DisplayName>Coralie BROCHET</DisplayName>
        <AccountId>124</AccountId>
        <AccountType/>
      </UserInfo>
    </Dernier_x0020_contributeur>
    <Langue_x0020_du_x0020_document xmlns="72863549-9850-432f-898d-1cdf05d7825e">FR</Langue_x0020_du_x0020_document>
    <Status_Document xmlns="72863549-9850-432f-898d-1cdf05d7825e">Document finalisé</Status_Document>
    <Course_x002d_learning xmlns="72863549-9850-432f-898d-1cdf05d7825e" xsi:nil="true"/>
    <Maya_Annee_Exercice xmlns="72863549-9850-432f-898d-1cdf05d7825e">2021-2022</Maya_Annee_Exercice>
    <MAYA_Diffusion_Information xmlns="72863549-9850-432f-898d-1cdf05d7825e">Diffusion externe autorisée</MAYA_Diffusion_Information>
    <Publicatione_x002d_learning xmlns="72863549-9850-432f-898d-1cdf05d7825e" xsi:nil="true"/>
    <Pays_x0020_cible xmlns="72863549-9850-432f-898d-1cdf05d7825e">France</Pays_x0020_cible>
    <Cible xmlns="72863549-9850-432f-898d-1cdf05d7825e">
      <Value>Cabinet / AGC</Value>
    </Cible>
    <Espaceformateur xmlns="72863549-9850-432f-898d-1cdf05d7825e">false</Espaceformateur>
    <StatutdePublication xmlns="72863549-9850-432f-898d-1cdf05d7825e" xsi:nil="true"/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Responsable_Information xmlns="72863549-9850-432f-898d-1cdf05d7825e">
      <UserInfo>
        <DisplayName/>
        <AccountId xsi:nil="true"/>
        <AccountType/>
      </UserInfo>
    </Responsable_Information>
    <Date_x0020_de_x0020_publication_x0020_FTP xmlns="72863549-9850-432f-898d-1cdf05d7825e" xsi:nil="true"/>
    <Version_x0020_de_x0020_réalisation xmlns="72863549-9850-432f-898d-1cdf05d7825e" xsi:nil="true"/>
  </documentManagement>
</p:properties>
</file>

<file path=customXml/itemProps1.xml><?xml version="1.0" encoding="utf-8"?>
<ds:datastoreItem xmlns:ds="http://schemas.openxmlformats.org/officeDocument/2006/customXml" ds:itemID="{63878806-0DA9-4D50-B339-E400EA936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18EA8-4F1F-4707-BDF0-2051BC1E326B}"/>
</file>

<file path=customXml/itemProps3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7F54B-8CEC-491A-AAE8-B21768723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Modèle_Pratique_AGIRIS_4524</Template>
  <TotalTime>95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Gestion des EBICS</vt:lpstr>
    </vt:vector>
  </TitlesOfParts>
  <Company>Isagri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 des EBICS</dc:title>
  <dc:subject/>
  <dc:creator>Coralie BROCHET</dc:creator>
  <cp:keywords/>
  <dc:description>Gestion des EBICS</dc:description>
  <cp:lastModifiedBy>Catherine M'TSAHOUA</cp:lastModifiedBy>
  <cp:revision>131</cp:revision>
  <cp:lastPrinted>2014-05-22T06:51:00Z</cp:lastPrinted>
  <dcterms:created xsi:type="dcterms:W3CDTF">2025-02-18T14:32:00Z</dcterms:created>
  <dcterms:modified xsi:type="dcterms:W3CDTF">2025-05-27T13:25:00Z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  <property fmtid="{D5CDD505-2E9C-101B-9397-08002B2CF9AE}" pid="3" name="lcf76f155ced4ddcb4097134ff3c332f0">
    <vt:lpwstr/>
  </property>
  <property fmtid="{D5CDD505-2E9C-101B-9397-08002B2CF9AE}" pid="4" name="_ExtendedDescription">
    <vt:lpwstr/>
  </property>
</Properties>
</file>