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0F18E" w14:textId="0EC4D6C9" w:rsidR="00EB0418" w:rsidRPr="00DC1CA2" w:rsidRDefault="00604A3B" w:rsidP="00EB0418">
      <w:pPr>
        <w:spacing w:after="0"/>
        <w:jc w:val="center"/>
        <w:rPr>
          <w:rFonts w:cs="Tahoma"/>
          <w:bCs/>
          <w:color w:val="0E2841" w:themeColor="text2"/>
          <w:sz w:val="56"/>
          <w:szCs w:val="56"/>
          <w:lang w:eastAsia="fr-FR"/>
        </w:rPr>
      </w:pPr>
      <w:r>
        <w:rPr>
          <w:rFonts w:cs="Tahoma"/>
          <w:bCs/>
          <w:color w:val="0E2841" w:themeColor="text2"/>
          <w:sz w:val="56"/>
          <w:szCs w:val="56"/>
          <w:lang w:eastAsia="fr-FR"/>
        </w:rPr>
        <w:t>Import manuel de relevés bancaires</w:t>
      </w:r>
    </w:p>
    <w:p w14:paraId="3D86DF12" w14:textId="77777777" w:rsidR="00A57218" w:rsidRDefault="00A57218" w:rsidP="00A57218"/>
    <w:p w14:paraId="451FBE76" w14:textId="241E67F5" w:rsidR="00EB0418" w:rsidRDefault="14EF1DDF" w:rsidP="00EB0418">
      <w:pPr>
        <w:tabs>
          <w:tab w:val="left" w:pos="1418"/>
        </w:tabs>
        <w:ind w:left="-709" w:right="-707"/>
        <w:jc w:val="center"/>
        <w:rPr>
          <w:rFonts w:cs="Tahoma"/>
          <w:color w:val="007C6D"/>
          <w:sz w:val="44"/>
          <w:szCs w:val="44"/>
        </w:rPr>
      </w:pPr>
      <w:r w:rsidRPr="62DAD21F">
        <w:rPr>
          <w:rFonts w:cs="Tahoma"/>
          <w:color w:val="007C6D"/>
          <w:sz w:val="44"/>
          <w:szCs w:val="44"/>
        </w:rPr>
        <w:t>bobbee by AGIRI</w:t>
      </w:r>
      <w:r w:rsidR="6AA91874" w:rsidRPr="62DAD21F">
        <w:rPr>
          <w:rFonts w:cs="Tahoma"/>
          <w:color w:val="007C6D"/>
          <w:sz w:val="44"/>
          <w:szCs w:val="44"/>
        </w:rPr>
        <w:t>S</w:t>
      </w:r>
    </w:p>
    <w:p w14:paraId="0AF3CDC4" w14:textId="77777777" w:rsidR="00C33FCC" w:rsidRDefault="00C33FCC" w:rsidP="00C33FCC">
      <w:pPr>
        <w:jc w:val="left"/>
        <w:rPr>
          <w:rFonts w:cs="Tahoma"/>
          <w:b/>
          <w:i/>
          <w:iCs/>
          <w:szCs w:val="20"/>
        </w:rPr>
      </w:pPr>
    </w:p>
    <w:p w14:paraId="2BFDE0A8" w14:textId="5A690BBA" w:rsidR="00C33FCC" w:rsidRPr="00E87261" w:rsidRDefault="00C33FCC" w:rsidP="00C33FCC">
      <w:pPr>
        <w:jc w:val="left"/>
        <w:rPr>
          <w:rFonts w:cs="Tahoma"/>
          <w:b/>
          <w:i/>
          <w:iCs/>
          <w:szCs w:val="20"/>
        </w:rPr>
      </w:pPr>
      <w:bookmarkStart w:id="0" w:name="_Hlk200537524"/>
      <w:r w:rsidRPr="00E87261">
        <w:rPr>
          <w:rFonts w:cs="Tahoma"/>
          <w:b/>
          <w:i/>
          <w:iCs/>
          <w:szCs w:val="20"/>
        </w:rPr>
        <w:t>Cette fonctionnalité est soumise à droit d’accès, en cas de besoin rapprochez-vous de :</w:t>
      </w:r>
    </w:p>
    <w:p w14:paraId="45A05E7A" w14:textId="77777777" w:rsidR="00C33FCC" w:rsidRPr="00E87261" w:rsidRDefault="00C33FCC" w:rsidP="00C33FCC">
      <w:pPr>
        <w:ind w:left="708"/>
        <w:jc w:val="left"/>
        <w:rPr>
          <w:rFonts w:cs="Tahoma"/>
          <w:b/>
          <w:i/>
          <w:iCs/>
          <w:szCs w:val="20"/>
        </w:rPr>
      </w:pPr>
      <w:r w:rsidRPr="00E87261">
        <w:rPr>
          <w:rFonts w:cs="Tahoma"/>
          <w:b/>
          <w:i/>
          <w:iCs/>
          <w:szCs w:val="20"/>
        </w:rPr>
        <w:t>- Votre Cabinet comptable si vous êtes client d’un Cabinet ou de l’Administrateur du Cabinet comptable si vous êtes collaborateur d’un Cabinet.</w:t>
      </w:r>
    </w:p>
    <w:p w14:paraId="7D972F48" w14:textId="4629A0F5" w:rsidR="00C33FCC" w:rsidRPr="00C33FCC" w:rsidRDefault="00C33FCC" w:rsidP="00C33FCC">
      <w:pPr>
        <w:ind w:left="708"/>
        <w:jc w:val="left"/>
        <w:rPr>
          <w:rFonts w:cs="Tahoma"/>
          <w:b/>
          <w:i/>
          <w:iCs/>
          <w:szCs w:val="20"/>
        </w:rPr>
      </w:pPr>
      <w:r w:rsidRPr="00E87261">
        <w:rPr>
          <w:rFonts w:cs="Tahoma"/>
          <w:b/>
          <w:i/>
          <w:iCs/>
          <w:szCs w:val="20"/>
        </w:rPr>
        <w:t>- Votre Administrateur entreprise si vous êtes utilisateur de bobbee business.</w:t>
      </w:r>
      <w:bookmarkEnd w:id="0"/>
    </w:p>
    <w:p w14:paraId="57191711" w14:textId="3E41E384" w:rsidR="00BB3880" w:rsidRDefault="00327C50" w:rsidP="4E5FF766">
      <w:pPr>
        <w:pStyle w:val="Titre1"/>
      </w:pPr>
      <w:r>
        <w:t xml:space="preserve">1. </w:t>
      </w:r>
      <w:r w:rsidR="003E3DF7">
        <w:t>Comment cr</w:t>
      </w:r>
      <w:r w:rsidR="00C613E6">
        <w:t>É</w:t>
      </w:r>
      <w:r w:rsidR="003E3DF7">
        <w:t xml:space="preserve">er </w:t>
      </w:r>
      <w:r w:rsidR="00C613E6">
        <w:t>une</w:t>
      </w:r>
      <w:r w:rsidR="003E3DF7">
        <w:t xml:space="preserve"> banque </w:t>
      </w:r>
      <w:r w:rsidR="003060FE">
        <w:t xml:space="preserve">dans un dossier </w:t>
      </w:r>
      <w:r w:rsidR="003E3DF7">
        <w:t>?</w:t>
      </w:r>
    </w:p>
    <w:p w14:paraId="7896DEAF" w14:textId="23B930ED" w:rsidR="00BB3880" w:rsidRPr="00412CB4" w:rsidRDefault="004E0651" w:rsidP="004E0651">
      <w:r w:rsidRPr="000225F9">
        <w:rPr>
          <w:b/>
          <w:bCs/>
          <w:color w:val="3DB59E"/>
        </w:rPr>
        <w:t>1.</w:t>
      </w:r>
      <w:r w:rsidRPr="000225F9">
        <w:rPr>
          <w:color w:val="3DB59E"/>
        </w:rPr>
        <w:t xml:space="preserve"> </w:t>
      </w:r>
      <w:r w:rsidR="789EDFEB" w:rsidRPr="62DAD21F">
        <w:t xml:space="preserve">En </w:t>
      </w:r>
      <w:r w:rsidR="789EDFEB" w:rsidRPr="62DAD21F">
        <w:rPr>
          <w:b/>
          <w:bCs/>
          <w:i/>
          <w:iCs/>
        </w:rPr>
        <w:t>Production</w:t>
      </w:r>
      <w:r w:rsidR="789EDFEB" w:rsidRPr="62DAD21F">
        <w:t xml:space="preserve"> s</w:t>
      </w:r>
      <w:r w:rsidR="77BCEF30" w:rsidRPr="62DAD21F">
        <w:t>ur votre dossier, accéd</w:t>
      </w:r>
      <w:r w:rsidR="2802C87C" w:rsidRPr="62DAD21F">
        <w:t>ez</w:t>
      </w:r>
      <w:r w:rsidR="77BCEF30" w:rsidRPr="62DAD21F">
        <w:t xml:space="preserve"> au menu </w:t>
      </w:r>
      <w:r w:rsidR="77BCEF30" w:rsidRPr="62DAD21F">
        <w:rPr>
          <w:b/>
          <w:bCs/>
          <w:i/>
          <w:iCs/>
        </w:rPr>
        <w:t>Mon dossier</w:t>
      </w:r>
      <w:r w:rsidR="23CB3B41" w:rsidRPr="62DAD21F">
        <w:rPr>
          <w:b/>
          <w:bCs/>
          <w:i/>
          <w:iCs/>
        </w:rPr>
        <w:t>.</w:t>
      </w:r>
    </w:p>
    <w:p w14:paraId="4EE9D4E9" w14:textId="5DC86FBD" w:rsidR="00BB3880" w:rsidRPr="00412CB4" w:rsidRDefault="004E0651" w:rsidP="004E0651">
      <w:pPr>
        <w:rPr>
          <w:b/>
          <w:bCs/>
          <w:i/>
        </w:rPr>
      </w:pPr>
      <w:r w:rsidRPr="000225F9">
        <w:rPr>
          <w:b/>
          <w:bCs/>
          <w:color w:val="3DB59E"/>
        </w:rPr>
        <w:t>2.</w:t>
      </w:r>
      <w:r w:rsidRPr="000225F9">
        <w:rPr>
          <w:color w:val="3DB59E"/>
        </w:rPr>
        <w:t xml:space="preserve"> </w:t>
      </w:r>
      <w:r>
        <w:t>P</w:t>
      </w:r>
      <w:r w:rsidR="77BCEF30" w:rsidRPr="62DAD21F">
        <w:t>ositionne</w:t>
      </w:r>
      <w:r>
        <w:t>z-vous</w:t>
      </w:r>
      <w:r w:rsidR="77BCEF30" w:rsidRPr="62DAD21F">
        <w:t xml:space="preserve"> sur l’onglet</w:t>
      </w:r>
      <w:r w:rsidR="77BCEF30" w:rsidRPr="62DAD21F">
        <w:rPr>
          <w:b/>
          <w:bCs/>
          <w:i/>
          <w:iCs/>
        </w:rPr>
        <w:t xml:space="preserve"> </w:t>
      </w:r>
      <w:r w:rsidRPr="004E0651">
        <w:rPr>
          <w:i/>
          <w:iCs/>
        </w:rPr>
        <w:t>B</w:t>
      </w:r>
      <w:r w:rsidR="00CA08EB">
        <w:rPr>
          <w:i/>
          <w:iCs/>
        </w:rPr>
        <w:t>anques</w:t>
      </w:r>
      <w:r w:rsidR="23CB3B41" w:rsidRPr="62DAD21F">
        <w:rPr>
          <w:b/>
          <w:bCs/>
          <w:i/>
          <w:iCs/>
        </w:rPr>
        <w:t>.</w:t>
      </w:r>
    </w:p>
    <w:p w14:paraId="7B99D9DD" w14:textId="10124E2E" w:rsidR="00BB3880" w:rsidRPr="00412CB4" w:rsidRDefault="004E0651" w:rsidP="004E0651">
      <w:pPr>
        <w:jc w:val="left"/>
        <w:rPr>
          <w:rFonts w:eastAsia="Times New Roman" w:cs="Arial"/>
          <w:kern w:val="32"/>
          <w:lang w:eastAsia="fr-FR"/>
        </w:rPr>
      </w:pPr>
      <w:r w:rsidRPr="000225F9">
        <w:rPr>
          <w:rFonts w:eastAsia="Times New Roman" w:cs="Arial"/>
          <w:b/>
          <w:bCs/>
          <w:color w:val="3DB59E"/>
          <w:kern w:val="32"/>
          <w:lang w:eastAsia="fr-FR"/>
        </w:rPr>
        <w:t>3.</w:t>
      </w:r>
      <w:r w:rsidRPr="000225F9">
        <w:rPr>
          <w:rFonts w:eastAsia="Times New Roman" w:cs="Arial"/>
          <w:color w:val="3DB59E"/>
          <w:kern w:val="32"/>
          <w:lang w:eastAsia="fr-FR"/>
        </w:rPr>
        <w:t xml:space="preserve"> </w:t>
      </w:r>
      <w:r w:rsidR="77BCEF30" w:rsidRPr="4E5FF766">
        <w:rPr>
          <w:rFonts w:eastAsia="Times New Roman" w:cs="Arial"/>
          <w:kern w:val="32"/>
          <w:lang w:eastAsia="fr-FR"/>
        </w:rPr>
        <w:t xml:space="preserve">Cliquez sur </w:t>
      </w:r>
      <w:r w:rsidR="77BCEF30" w:rsidRPr="00CA08EB">
        <w:rPr>
          <w:rFonts w:eastAsia="Times New Roman" w:cs="Arial"/>
          <w:b/>
          <w:bCs/>
          <w:color w:val="FFC000"/>
          <w:kern w:val="32"/>
          <w:lang w:eastAsia="fr-FR"/>
        </w:rPr>
        <w:t>A</w:t>
      </w:r>
      <w:r w:rsidR="00CA08EB" w:rsidRPr="00CA08EB">
        <w:rPr>
          <w:rFonts w:eastAsia="Times New Roman" w:cs="Arial"/>
          <w:b/>
          <w:bCs/>
          <w:color w:val="FFC000"/>
          <w:kern w:val="32"/>
          <w:lang w:eastAsia="fr-FR"/>
        </w:rPr>
        <w:t>jouter</w:t>
      </w:r>
      <w:r w:rsidR="003E3DF7">
        <w:rPr>
          <w:rFonts w:eastAsia="Times New Roman" w:cs="Arial"/>
          <w:kern w:val="32"/>
          <w:lang w:eastAsia="fr-FR"/>
        </w:rPr>
        <w:t>.</w:t>
      </w:r>
    </w:p>
    <w:p w14:paraId="5847F0B7" w14:textId="30DA834C" w:rsidR="00BB3880" w:rsidRPr="001D6F4B" w:rsidRDefault="00EC7AAD" w:rsidP="00BB3880">
      <w:pPr>
        <w:jc w:val="center"/>
        <w:rPr>
          <w:lang w:eastAsia="fr-FR"/>
        </w:rPr>
      </w:pPr>
      <w:r w:rsidRPr="001D6F4B">
        <w:rPr>
          <w:noProof/>
          <w:lang w:eastAsia="fr-FR"/>
        </w:rPr>
        <w:drawing>
          <wp:anchor distT="0" distB="0" distL="114300" distR="114300" simplePos="0" relativeHeight="251658246" behindDoc="0" locked="0" layoutInCell="1" allowOverlap="1" wp14:anchorId="5ABB976E" wp14:editId="4BC89700">
            <wp:simplePos x="0" y="0"/>
            <wp:positionH relativeFrom="column">
              <wp:posOffset>2800138</wp:posOffset>
            </wp:positionH>
            <wp:positionV relativeFrom="paragraph">
              <wp:posOffset>240030</wp:posOffset>
            </wp:positionV>
            <wp:extent cx="140335" cy="140335"/>
            <wp:effectExtent l="0" t="0" r="0" b="0"/>
            <wp:wrapNone/>
            <wp:docPr id="665839170" name="Graphique 18" descr="Badge 3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3754" name="Graphique 57233754" descr="Badge 3 avec un remplissage un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335" cy="140335"/>
                    </a:xfrm>
                    <a:prstGeom prst="rect">
                      <a:avLst/>
                    </a:prstGeom>
                  </pic:spPr>
                </pic:pic>
              </a:graphicData>
            </a:graphic>
            <wp14:sizeRelH relativeFrom="margin">
              <wp14:pctWidth>0</wp14:pctWidth>
            </wp14:sizeRelH>
            <wp14:sizeRelV relativeFrom="margin">
              <wp14:pctHeight>0</wp14:pctHeight>
            </wp14:sizeRelV>
          </wp:anchor>
        </w:drawing>
      </w:r>
      <w:r w:rsidRPr="000225F9">
        <w:rPr>
          <w:noProof/>
          <w:color w:val="3DB59E"/>
          <w:lang w:eastAsia="fr-FR"/>
        </w:rPr>
        <w:drawing>
          <wp:anchor distT="0" distB="0" distL="114300" distR="114300" simplePos="0" relativeHeight="251658245" behindDoc="0" locked="0" layoutInCell="1" allowOverlap="1" wp14:anchorId="33F0FD40" wp14:editId="49EBBFFE">
            <wp:simplePos x="0" y="0"/>
            <wp:positionH relativeFrom="column">
              <wp:posOffset>3975100</wp:posOffset>
            </wp:positionH>
            <wp:positionV relativeFrom="paragraph">
              <wp:posOffset>9102</wp:posOffset>
            </wp:positionV>
            <wp:extent cx="140400" cy="140400"/>
            <wp:effectExtent l="0" t="0" r="0" b="0"/>
            <wp:wrapNone/>
            <wp:docPr id="113792117" name="Graphique 19"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9252" name="Graphique 1724059252" descr="Badge avec un remplissage un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400" cy="140400"/>
                    </a:xfrm>
                    <a:prstGeom prst="rect">
                      <a:avLst/>
                    </a:prstGeom>
                  </pic:spPr>
                </pic:pic>
              </a:graphicData>
            </a:graphic>
            <wp14:sizeRelH relativeFrom="margin">
              <wp14:pctWidth>0</wp14:pctWidth>
            </wp14:sizeRelH>
            <wp14:sizeRelV relativeFrom="margin">
              <wp14:pctHeight>0</wp14:pctHeight>
            </wp14:sizeRelV>
          </wp:anchor>
        </w:drawing>
      </w:r>
      <w:r w:rsidRPr="001D6F4B">
        <w:rPr>
          <w:noProof/>
          <w:lang w:eastAsia="fr-FR"/>
        </w:rPr>
        <w:drawing>
          <wp:anchor distT="0" distB="0" distL="114300" distR="114300" simplePos="0" relativeHeight="251658244" behindDoc="0" locked="0" layoutInCell="1" allowOverlap="1" wp14:anchorId="3A7ED2BD" wp14:editId="7E1B7782">
            <wp:simplePos x="0" y="0"/>
            <wp:positionH relativeFrom="margin">
              <wp:posOffset>1632585</wp:posOffset>
            </wp:positionH>
            <wp:positionV relativeFrom="paragraph">
              <wp:posOffset>1628351</wp:posOffset>
            </wp:positionV>
            <wp:extent cx="140400" cy="140400"/>
            <wp:effectExtent l="0" t="0" r="0" b="0"/>
            <wp:wrapNone/>
            <wp:docPr id="209274671" name="Graphique 20"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1194" name="Graphique 336211194" descr="Badge 1 avec un remplissage un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400" cy="140400"/>
                    </a:xfrm>
                    <a:prstGeom prst="rect">
                      <a:avLst/>
                    </a:prstGeom>
                  </pic:spPr>
                </pic:pic>
              </a:graphicData>
            </a:graphic>
            <wp14:sizeRelH relativeFrom="margin">
              <wp14:pctWidth>0</wp14:pctWidth>
            </wp14:sizeRelH>
            <wp14:sizeRelV relativeFrom="margin">
              <wp14:pctHeight>0</wp14:pctHeight>
            </wp14:sizeRelV>
          </wp:anchor>
        </w:drawing>
      </w:r>
      <w:r w:rsidR="00BB3880" w:rsidRPr="001D6F4B">
        <w:rPr>
          <w:noProof/>
          <w:lang w:eastAsia="fr-FR"/>
        </w:rPr>
        <w:drawing>
          <wp:inline distT="0" distB="0" distL="0" distR="0" wp14:anchorId="51486909" wp14:editId="5A84538F">
            <wp:extent cx="4974012" cy="1962577"/>
            <wp:effectExtent l="0" t="0" r="0" b="0"/>
            <wp:docPr id="1245912731"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58402" name="Image 1" descr="Une image contenant texte, capture d’écran, logiciel&#10;&#10;Description générée automatiquement"/>
                    <pic:cNvPicPr/>
                  </pic:nvPicPr>
                  <pic:blipFill>
                    <a:blip r:embed="rId14"/>
                    <a:stretch>
                      <a:fillRect/>
                    </a:stretch>
                  </pic:blipFill>
                  <pic:spPr>
                    <a:xfrm>
                      <a:off x="0" y="0"/>
                      <a:ext cx="4994117" cy="1970510"/>
                    </a:xfrm>
                    <a:prstGeom prst="rect">
                      <a:avLst/>
                    </a:prstGeom>
                  </pic:spPr>
                </pic:pic>
              </a:graphicData>
            </a:graphic>
          </wp:inline>
        </w:drawing>
      </w:r>
    </w:p>
    <w:p w14:paraId="5AEA7904" w14:textId="2D85CB4C" w:rsidR="00BB3880" w:rsidRPr="00E87261" w:rsidRDefault="006257A7" w:rsidP="00BB3880">
      <w:pPr>
        <w:rPr>
          <w:lang w:eastAsia="fr-FR"/>
        </w:rPr>
      </w:pPr>
      <w:r w:rsidRPr="00E87261">
        <w:rPr>
          <w:b/>
          <w:bCs/>
          <w:color w:val="3DB59E"/>
          <w:lang w:eastAsia="fr-FR"/>
        </w:rPr>
        <w:t>4.</w:t>
      </w:r>
      <w:r w:rsidRPr="00E87261">
        <w:rPr>
          <w:lang w:eastAsia="fr-FR"/>
        </w:rPr>
        <w:t xml:space="preserve"> Sélectionnez « </w:t>
      </w:r>
      <w:r w:rsidRPr="00E87261">
        <w:rPr>
          <w:b/>
          <w:bCs/>
          <w:lang w:eastAsia="fr-FR"/>
        </w:rPr>
        <w:t>Manuellement</w:t>
      </w:r>
      <w:r w:rsidRPr="00E87261">
        <w:rPr>
          <w:lang w:eastAsia="fr-FR"/>
        </w:rPr>
        <w:t> ».</w:t>
      </w:r>
    </w:p>
    <w:p w14:paraId="5D70B2FF" w14:textId="1A7171FA" w:rsidR="006257A7" w:rsidRPr="00E87261" w:rsidRDefault="00EC7AAD" w:rsidP="006257A7">
      <w:pPr>
        <w:jc w:val="center"/>
        <w:rPr>
          <w:lang w:eastAsia="fr-FR"/>
        </w:rPr>
      </w:pPr>
      <w:r w:rsidRPr="00E87261">
        <w:rPr>
          <w:noProof/>
          <w:lang w:eastAsia="fr-FR"/>
        </w:rPr>
        <mc:AlternateContent>
          <mc:Choice Requires="wps">
            <w:drawing>
              <wp:anchor distT="0" distB="0" distL="114300" distR="114300" simplePos="0" relativeHeight="251659290" behindDoc="0" locked="0" layoutInCell="1" allowOverlap="1" wp14:anchorId="0D2E332E" wp14:editId="1664BA67">
                <wp:simplePos x="0" y="0"/>
                <wp:positionH relativeFrom="column">
                  <wp:posOffset>2063323</wp:posOffset>
                </wp:positionH>
                <wp:positionV relativeFrom="paragraph">
                  <wp:posOffset>593356</wp:posOffset>
                </wp:positionV>
                <wp:extent cx="2368934" cy="264583"/>
                <wp:effectExtent l="0" t="0" r="12700" b="21590"/>
                <wp:wrapNone/>
                <wp:docPr id="1128934947" name="Rectangle 16"/>
                <wp:cNvGraphicFramePr/>
                <a:graphic xmlns:a="http://schemas.openxmlformats.org/drawingml/2006/main">
                  <a:graphicData uri="http://schemas.microsoft.com/office/word/2010/wordprocessingShape">
                    <wps:wsp>
                      <wps:cNvSpPr/>
                      <wps:spPr>
                        <a:xfrm>
                          <a:off x="0" y="0"/>
                          <a:ext cx="2368934" cy="264583"/>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35CC" id="Rectangle 16" o:spid="_x0000_s1026" style="position:absolute;margin-left:162.45pt;margin-top:46.7pt;width:186.55pt;height:20.85pt;z-index:251659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" filled="f" strokecolor="#3db59e" strokeweight="1.5pt"/>
            </w:pict>
          </mc:Fallback>
        </mc:AlternateContent>
      </w:r>
      <w:r w:rsidR="006257A7" w:rsidRPr="00E87261">
        <w:rPr>
          <w:noProof/>
          <w:lang w:eastAsia="fr-FR"/>
        </w:rPr>
        <w:drawing>
          <wp:inline distT="0" distB="0" distL="0" distR="0" wp14:anchorId="4B153487" wp14:editId="35D04183">
            <wp:extent cx="2777066" cy="1034054"/>
            <wp:effectExtent l="0" t="0" r="4445" b="0"/>
            <wp:docPr id="78272056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20567" name="Image 1" descr="Une image contenant texte, capture d’écran, Police&#10;&#10;Le contenu généré par l’IA peut être incorrect."/>
                    <pic:cNvPicPr/>
                  </pic:nvPicPr>
                  <pic:blipFill>
                    <a:blip r:embed="rId15"/>
                    <a:stretch>
                      <a:fillRect/>
                    </a:stretch>
                  </pic:blipFill>
                  <pic:spPr>
                    <a:xfrm>
                      <a:off x="0" y="0"/>
                      <a:ext cx="2817184" cy="1048992"/>
                    </a:xfrm>
                    <a:prstGeom prst="rect">
                      <a:avLst/>
                    </a:prstGeom>
                  </pic:spPr>
                </pic:pic>
              </a:graphicData>
            </a:graphic>
          </wp:inline>
        </w:drawing>
      </w:r>
    </w:p>
    <w:p w14:paraId="52497148" w14:textId="3EE2B6EF" w:rsidR="006257A7" w:rsidRPr="00E87261" w:rsidRDefault="006257A7" w:rsidP="006257A7">
      <w:pPr>
        <w:rPr>
          <w:lang w:eastAsia="fr-FR"/>
        </w:rPr>
      </w:pPr>
      <w:r w:rsidRPr="00E87261">
        <w:rPr>
          <w:b/>
          <w:bCs/>
          <w:color w:val="3DB59E"/>
          <w:lang w:eastAsia="fr-FR"/>
        </w:rPr>
        <w:t>5.</w:t>
      </w:r>
      <w:r w:rsidRPr="00E87261">
        <w:rPr>
          <w:color w:val="3DB59E"/>
          <w:lang w:eastAsia="fr-FR"/>
        </w:rPr>
        <w:t xml:space="preserve"> </w:t>
      </w:r>
      <w:r w:rsidRPr="00E87261">
        <w:rPr>
          <w:lang w:eastAsia="fr-FR"/>
        </w:rPr>
        <w:t xml:space="preserve">Complétez les différentes données et cliquez sur </w:t>
      </w:r>
      <w:r w:rsidRPr="00E87261">
        <w:rPr>
          <w:b/>
          <w:bCs/>
          <w:color w:val="FFC000"/>
          <w:lang w:eastAsia="fr-FR"/>
        </w:rPr>
        <w:t>Créer</w:t>
      </w:r>
      <w:r w:rsidRPr="00E87261">
        <w:rPr>
          <w:lang w:eastAsia="fr-FR"/>
        </w:rPr>
        <w:t>.</w:t>
      </w:r>
    </w:p>
    <w:p w14:paraId="3D3B8CC7" w14:textId="581ED182" w:rsidR="006257A7" w:rsidRDefault="006257A7" w:rsidP="006257A7">
      <w:pPr>
        <w:jc w:val="center"/>
        <w:rPr>
          <w:lang w:eastAsia="fr-FR"/>
        </w:rPr>
      </w:pPr>
      <w:r w:rsidRPr="00E87261">
        <w:rPr>
          <w:noProof/>
          <w:lang w:eastAsia="fr-FR"/>
        </w:rPr>
        <w:drawing>
          <wp:inline distT="0" distB="0" distL="0" distR="0" wp14:anchorId="31584F7B" wp14:editId="39CF5F91">
            <wp:extent cx="2777067" cy="1611970"/>
            <wp:effectExtent l="0" t="0" r="4445" b="7620"/>
            <wp:docPr id="202699650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96502" name="Image 1" descr="Une image contenant texte, capture d’écran, logiciel, nombre&#10;&#10;Le contenu généré par l’IA peut être incorrect."/>
                    <pic:cNvPicPr/>
                  </pic:nvPicPr>
                  <pic:blipFill>
                    <a:blip r:embed="rId16"/>
                    <a:stretch>
                      <a:fillRect/>
                    </a:stretch>
                  </pic:blipFill>
                  <pic:spPr>
                    <a:xfrm>
                      <a:off x="0" y="0"/>
                      <a:ext cx="2801713" cy="1626276"/>
                    </a:xfrm>
                    <a:prstGeom prst="rect">
                      <a:avLst/>
                    </a:prstGeom>
                  </pic:spPr>
                </pic:pic>
              </a:graphicData>
            </a:graphic>
          </wp:inline>
        </w:drawing>
      </w:r>
    </w:p>
    <w:p w14:paraId="07E34681" w14:textId="77777777" w:rsidR="00CF7E81" w:rsidRPr="001D6F4B" w:rsidRDefault="00CF7E81" w:rsidP="006257A7">
      <w:pPr>
        <w:jc w:val="center"/>
        <w:rPr>
          <w:lang w:eastAsia="fr-FR"/>
        </w:rPr>
      </w:pPr>
    </w:p>
    <w:p w14:paraId="703174CD" w14:textId="69858943" w:rsidR="00BB3880" w:rsidRPr="001D6F4B" w:rsidRDefault="00327C50" w:rsidP="4E5FF766">
      <w:pPr>
        <w:pStyle w:val="Titre1"/>
      </w:pPr>
      <w:r>
        <w:lastRenderedPageBreak/>
        <w:t xml:space="preserve">2. </w:t>
      </w:r>
      <w:r w:rsidR="002C7B17">
        <w:t>Comment importer</w:t>
      </w:r>
      <w:r w:rsidR="00BD792D">
        <w:t xml:space="preserve"> manuellement</w:t>
      </w:r>
      <w:r w:rsidR="002C7B17">
        <w:t xml:space="preserve"> un </w:t>
      </w:r>
      <w:r w:rsidR="00364CFC">
        <w:t>relev</w:t>
      </w:r>
      <w:r w:rsidR="003060FE">
        <w:t>É</w:t>
      </w:r>
      <w:r w:rsidR="00364CFC">
        <w:t xml:space="preserve"> bancaire</w:t>
      </w:r>
      <w:r w:rsidR="00B43574">
        <w:t xml:space="preserve"> </w:t>
      </w:r>
      <w:r w:rsidR="000F77E1">
        <w:t>?</w:t>
      </w:r>
    </w:p>
    <w:p w14:paraId="3E1701A5" w14:textId="43CBBC7F" w:rsidR="00BD2602" w:rsidRDefault="081B4891" w:rsidP="000F77E1">
      <w:pPr>
        <w:rPr>
          <w:lang w:eastAsia="fr-FR"/>
        </w:rPr>
      </w:pPr>
      <w:r w:rsidRPr="62DAD21F">
        <w:rPr>
          <w:szCs w:val="20"/>
        </w:rPr>
        <w:t xml:space="preserve">En </w:t>
      </w:r>
      <w:r w:rsidRPr="62DAD21F">
        <w:rPr>
          <w:b/>
          <w:bCs/>
          <w:i/>
          <w:iCs/>
          <w:szCs w:val="20"/>
        </w:rPr>
        <w:t>Production</w:t>
      </w:r>
      <w:r w:rsidRPr="62DAD21F">
        <w:rPr>
          <w:szCs w:val="20"/>
        </w:rPr>
        <w:t xml:space="preserve"> su</w:t>
      </w:r>
      <w:r w:rsidR="77BCEF30" w:rsidRPr="00F925A0">
        <w:rPr>
          <w:lang w:eastAsia="fr-FR"/>
        </w:rPr>
        <w:t>r votre dossier, accéde</w:t>
      </w:r>
      <w:r w:rsidR="6C88C9BC" w:rsidRPr="00F925A0">
        <w:rPr>
          <w:lang w:eastAsia="fr-FR"/>
        </w:rPr>
        <w:t>z</w:t>
      </w:r>
      <w:r w:rsidR="77BCEF30" w:rsidRPr="00F925A0">
        <w:rPr>
          <w:lang w:eastAsia="fr-FR"/>
        </w:rPr>
        <w:t xml:space="preserve"> au menu </w:t>
      </w:r>
      <w:r w:rsidR="77BCEF30" w:rsidRPr="62DAD21F">
        <w:rPr>
          <w:b/>
          <w:bCs/>
          <w:i/>
          <w:iCs/>
          <w:lang w:eastAsia="fr-FR"/>
        </w:rPr>
        <w:t>Banque</w:t>
      </w:r>
      <w:r w:rsidR="7F145070" w:rsidRPr="62DAD21F">
        <w:rPr>
          <w:b/>
          <w:bCs/>
          <w:i/>
          <w:iCs/>
          <w:lang w:eastAsia="fr-FR"/>
        </w:rPr>
        <w:t>s</w:t>
      </w:r>
      <w:r w:rsidR="00BD2602">
        <w:rPr>
          <w:b/>
          <w:bCs/>
          <w:lang w:eastAsia="fr-FR"/>
        </w:rPr>
        <w:t xml:space="preserve"> </w:t>
      </w:r>
      <w:r w:rsidR="00BD2602" w:rsidRPr="00BD2602">
        <w:rPr>
          <w:lang w:eastAsia="fr-FR"/>
        </w:rPr>
        <w:t xml:space="preserve">et </w:t>
      </w:r>
      <w:r w:rsidR="00BD2602">
        <w:rPr>
          <w:lang w:eastAsia="fr-FR"/>
        </w:rPr>
        <w:t>c</w:t>
      </w:r>
      <w:r w:rsidR="77BCEF30" w:rsidRPr="4E5FF766">
        <w:rPr>
          <w:lang w:eastAsia="fr-FR"/>
        </w:rPr>
        <w:t>liquez su</w:t>
      </w:r>
      <w:r w:rsidR="00CA08EB">
        <w:rPr>
          <w:lang w:eastAsia="fr-FR"/>
        </w:rPr>
        <w:t xml:space="preserve">r </w:t>
      </w:r>
      <w:r w:rsidR="00CA08EB" w:rsidRPr="00CA08EB">
        <w:rPr>
          <w:b/>
          <w:bCs/>
          <w:color w:val="FFC000"/>
          <w:lang w:eastAsia="fr-FR"/>
        </w:rPr>
        <w:t>Importer</w:t>
      </w:r>
      <w:r w:rsidR="461ECEFC" w:rsidRPr="4E5FF766">
        <w:rPr>
          <w:lang w:eastAsia="fr-FR"/>
        </w:rPr>
        <w:t>.</w:t>
      </w:r>
    </w:p>
    <w:p w14:paraId="6E09ADE5" w14:textId="7D2CE2DB" w:rsidR="00CF7E81" w:rsidRDefault="00CF7E81" w:rsidP="00CF7E81">
      <w:pPr>
        <w:jc w:val="center"/>
        <w:rPr>
          <w:lang w:eastAsia="fr-FR"/>
        </w:rPr>
      </w:pPr>
      <w:r w:rsidRPr="001D6F4B">
        <w:rPr>
          <w:noProof/>
          <w:lang w:eastAsia="fr-FR"/>
        </w:rPr>
        <w:drawing>
          <wp:anchor distT="0" distB="0" distL="114300" distR="114300" simplePos="0" relativeHeight="251666458" behindDoc="0" locked="0" layoutInCell="1" allowOverlap="1" wp14:anchorId="23F9D3CC" wp14:editId="6D8AE0D7">
            <wp:simplePos x="0" y="0"/>
            <wp:positionH relativeFrom="margin">
              <wp:posOffset>889059</wp:posOffset>
            </wp:positionH>
            <wp:positionV relativeFrom="paragraph">
              <wp:posOffset>364874</wp:posOffset>
            </wp:positionV>
            <wp:extent cx="165868" cy="165868"/>
            <wp:effectExtent l="0" t="0" r="5715" b="5715"/>
            <wp:wrapNone/>
            <wp:docPr id="745076139" name="Graphique 20"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1194" name="Graphique 336211194" descr="Badge 1 avec un remplissage un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868" cy="165868"/>
                    </a:xfrm>
                    <a:prstGeom prst="rect">
                      <a:avLst/>
                    </a:prstGeom>
                  </pic:spPr>
                </pic:pic>
              </a:graphicData>
            </a:graphic>
            <wp14:sizeRelH relativeFrom="margin">
              <wp14:pctWidth>0</wp14:pctWidth>
            </wp14:sizeRelH>
            <wp14:sizeRelV relativeFrom="margin">
              <wp14:pctHeight>0</wp14:pctHeight>
            </wp14:sizeRelV>
          </wp:anchor>
        </w:drawing>
      </w:r>
      <w:r w:rsidRPr="001D6F4B">
        <w:rPr>
          <w:noProof/>
          <w:lang w:eastAsia="fr-FR"/>
        </w:rPr>
        <w:drawing>
          <wp:anchor distT="0" distB="0" distL="114300" distR="114300" simplePos="0" relativeHeight="251658241" behindDoc="0" locked="0" layoutInCell="1" allowOverlap="1" wp14:anchorId="7860193D" wp14:editId="192614E0">
            <wp:simplePos x="0" y="0"/>
            <wp:positionH relativeFrom="margin">
              <wp:posOffset>1314701</wp:posOffset>
            </wp:positionH>
            <wp:positionV relativeFrom="paragraph">
              <wp:posOffset>63234</wp:posOffset>
            </wp:positionV>
            <wp:extent cx="153109" cy="153109"/>
            <wp:effectExtent l="0" t="0" r="0" b="0"/>
            <wp:wrapNone/>
            <wp:docPr id="459847476" name="Graphique 19"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9252" name="Graphique 1724059252" descr="Badge avec un remplissage un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109" cy="153109"/>
                    </a:xfrm>
                    <a:prstGeom prst="rect">
                      <a:avLst/>
                    </a:prstGeom>
                  </pic:spPr>
                </pic:pic>
              </a:graphicData>
            </a:graphic>
            <wp14:sizeRelH relativeFrom="margin">
              <wp14:pctWidth>0</wp14:pctWidth>
            </wp14:sizeRelH>
            <wp14:sizeRelV relativeFrom="margin">
              <wp14:pctHeight>0</wp14:pctHeight>
            </wp14:sizeRelV>
          </wp:anchor>
        </w:drawing>
      </w:r>
      <w:r w:rsidRPr="00CF7E81">
        <w:rPr>
          <w:noProof/>
          <w:lang w:eastAsia="fr-FR"/>
        </w:rPr>
        <w:drawing>
          <wp:inline distT="0" distB="0" distL="0" distR="0" wp14:anchorId="5FD7CCA4" wp14:editId="73F302E3">
            <wp:extent cx="6168529" cy="1097280"/>
            <wp:effectExtent l="0" t="0" r="3810" b="7620"/>
            <wp:docPr id="1176580536"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0536" name="Image 1" descr="Une image contenant texte, capture d’écran, nombre, Police&#10;&#10;Le contenu généré par l’IA peut être incorrect."/>
                    <pic:cNvPicPr/>
                  </pic:nvPicPr>
                  <pic:blipFill>
                    <a:blip r:embed="rId17"/>
                    <a:stretch>
                      <a:fillRect/>
                    </a:stretch>
                  </pic:blipFill>
                  <pic:spPr>
                    <a:xfrm>
                      <a:off x="0" y="0"/>
                      <a:ext cx="6269213" cy="1115190"/>
                    </a:xfrm>
                    <a:prstGeom prst="rect">
                      <a:avLst/>
                    </a:prstGeom>
                  </pic:spPr>
                </pic:pic>
              </a:graphicData>
            </a:graphic>
          </wp:inline>
        </w:drawing>
      </w:r>
    </w:p>
    <w:p w14:paraId="7A326AB3" w14:textId="77777777" w:rsidR="001C7D8E" w:rsidRDefault="001C7D8E" w:rsidP="00CF7E81">
      <w:pPr>
        <w:jc w:val="center"/>
        <w:rPr>
          <w:lang w:eastAsia="fr-FR"/>
        </w:rPr>
      </w:pPr>
    </w:p>
    <w:p w14:paraId="076FCED2" w14:textId="798299F6" w:rsidR="00BD2602" w:rsidRDefault="00BD2602" w:rsidP="00BD2602">
      <w:pPr>
        <w:pStyle w:val="Titre2"/>
        <w:ind w:left="567" w:hanging="567"/>
      </w:pPr>
      <w:r>
        <w:t>2.1 Au format Excel ou CSV</w:t>
      </w:r>
    </w:p>
    <w:p w14:paraId="413B0ECC" w14:textId="7366C778" w:rsidR="00BB3880" w:rsidRPr="00412CB4" w:rsidRDefault="00F925A0" w:rsidP="000F77E1">
      <w:pPr>
        <w:rPr>
          <w:lang w:eastAsia="fr-FR"/>
        </w:rPr>
      </w:pPr>
      <w:r>
        <w:rPr>
          <w:lang w:eastAsia="fr-FR"/>
        </w:rPr>
        <w:t>S</w:t>
      </w:r>
      <w:r w:rsidR="00BB3880" w:rsidRPr="4E5FF766">
        <w:rPr>
          <w:lang w:eastAsia="fr-FR"/>
        </w:rPr>
        <w:t>électionne</w:t>
      </w:r>
      <w:r>
        <w:rPr>
          <w:lang w:eastAsia="fr-FR"/>
        </w:rPr>
        <w:t>z</w:t>
      </w:r>
      <w:r w:rsidR="00BB3880" w:rsidRPr="4E5FF766">
        <w:rPr>
          <w:lang w:eastAsia="fr-FR"/>
        </w:rPr>
        <w:t xml:space="preserve"> </w:t>
      </w:r>
      <w:r w:rsidR="00BB3880" w:rsidRPr="00F925A0">
        <w:rPr>
          <w:b/>
          <w:bCs/>
          <w:i/>
          <w:iCs/>
          <w:lang w:eastAsia="fr-FR"/>
        </w:rPr>
        <w:t>Im</w:t>
      </w:r>
      <w:r w:rsidR="00BB3880" w:rsidRPr="4E5FF766">
        <w:rPr>
          <w:b/>
          <w:bCs/>
          <w:i/>
          <w:iCs/>
          <w:lang w:eastAsia="fr-FR"/>
        </w:rPr>
        <w:t>porter un fichier Excel ou CSV</w:t>
      </w:r>
      <w:r w:rsidR="00205D38" w:rsidRPr="00205D38">
        <w:rPr>
          <w:lang w:eastAsia="fr-FR"/>
        </w:rPr>
        <w:t>.</w:t>
      </w:r>
    </w:p>
    <w:p w14:paraId="2FAC8C05" w14:textId="70E2FE99" w:rsidR="00BB3880" w:rsidRPr="00B43574" w:rsidRDefault="00CF7E81" w:rsidP="00B43574">
      <w:pPr>
        <w:jc w:val="center"/>
      </w:pPr>
      <w:r w:rsidRPr="001D6F4B">
        <w:rPr>
          <w:rFonts w:eastAsia="Times New Roman" w:cs="Arial"/>
          <w:iCs/>
          <w:noProof/>
          <w:kern w:val="32"/>
          <w:sz w:val="24"/>
          <w:szCs w:val="24"/>
          <w:lang w:eastAsia="fr-FR"/>
        </w:rPr>
        <mc:AlternateContent>
          <mc:Choice Requires="wps">
            <w:drawing>
              <wp:anchor distT="0" distB="0" distL="114300" distR="114300" simplePos="0" relativeHeight="251658242" behindDoc="0" locked="0" layoutInCell="1" allowOverlap="1" wp14:anchorId="571EC546" wp14:editId="5E9A8B44">
                <wp:simplePos x="0" y="0"/>
                <wp:positionH relativeFrom="column">
                  <wp:posOffset>1601617</wp:posOffset>
                </wp:positionH>
                <wp:positionV relativeFrom="paragraph">
                  <wp:posOffset>143126</wp:posOffset>
                </wp:positionV>
                <wp:extent cx="2485981" cy="190500"/>
                <wp:effectExtent l="0" t="0" r="10160" b="19050"/>
                <wp:wrapNone/>
                <wp:docPr id="770803684" name="Rectangle : coins arrondis 2"/>
                <wp:cNvGraphicFramePr/>
                <a:graphic xmlns:a="http://schemas.openxmlformats.org/drawingml/2006/main">
                  <a:graphicData uri="http://schemas.microsoft.com/office/word/2010/wordprocessingShape">
                    <wps:wsp>
                      <wps:cNvSpPr/>
                      <wps:spPr>
                        <a:xfrm>
                          <a:off x="0" y="0"/>
                          <a:ext cx="2485981" cy="190500"/>
                        </a:xfrm>
                        <a:prstGeom prst="roundRect">
                          <a:avLst/>
                        </a:prstGeom>
                        <a:noFill/>
                        <a:ln w="19050">
                          <a:solidFill>
                            <a:srgbClr val="6DB8A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EC36B" id="Rectangle : coins arrondis 2" o:spid="_x0000_s1026" style="position:absolute;margin-left:126.1pt;margin-top:11.25pt;width:195.75pt;height: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" filled="f" strokecolor="#6db8aa" strokeweight="1.5pt">
                <v:stroke joinstyle="miter"/>
              </v:roundrect>
            </w:pict>
          </mc:Fallback>
        </mc:AlternateContent>
      </w:r>
      <w:r w:rsidR="2738AC1C">
        <w:rPr>
          <w:noProof/>
        </w:rPr>
        <w:drawing>
          <wp:inline distT="0" distB="0" distL="0" distR="0" wp14:anchorId="65789E06" wp14:editId="4B8AD341">
            <wp:extent cx="3485122" cy="757038"/>
            <wp:effectExtent l="0" t="0" r="1270" b="5080"/>
            <wp:docPr id="122249519" name="Picture 12224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0117" t="60418" r="21993" b="2337"/>
                    <a:stretch>
                      <a:fillRect/>
                    </a:stretch>
                  </pic:blipFill>
                  <pic:spPr bwMode="auto">
                    <a:xfrm>
                      <a:off x="0" y="0"/>
                      <a:ext cx="3490359" cy="758176"/>
                    </a:xfrm>
                    <a:prstGeom prst="rect">
                      <a:avLst/>
                    </a:prstGeom>
                    <a:ln>
                      <a:noFill/>
                    </a:ln>
                    <a:extLst>
                      <a:ext uri="{53640926-AAD7-44D8-BBD7-CCE9431645EC}">
                        <a14:shadowObscured xmlns:a14="http://schemas.microsoft.com/office/drawing/2010/main"/>
                      </a:ext>
                    </a:extLst>
                  </pic:spPr>
                </pic:pic>
              </a:graphicData>
            </a:graphic>
          </wp:inline>
        </w:drawing>
      </w:r>
    </w:p>
    <w:p w14:paraId="098458BD" w14:textId="733D9C6C" w:rsidR="00BB3880" w:rsidRPr="00412CB4" w:rsidRDefault="77BCEF30" w:rsidP="007946D4">
      <w:pPr>
        <w:rPr>
          <w:lang w:eastAsia="fr-FR"/>
        </w:rPr>
      </w:pPr>
      <w:r w:rsidRPr="62DAD21F">
        <w:rPr>
          <w:lang w:eastAsia="fr-FR"/>
        </w:rPr>
        <w:t>Dépose</w:t>
      </w:r>
      <w:r w:rsidR="7F282396" w:rsidRPr="62DAD21F">
        <w:rPr>
          <w:lang w:eastAsia="fr-FR"/>
        </w:rPr>
        <w:t>z</w:t>
      </w:r>
      <w:r w:rsidRPr="62DAD21F">
        <w:rPr>
          <w:lang w:eastAsia="fr-FR"/>
        </w:rPr>
        <w:t xml:space="preserve"> votre fichier</w:t>
      </w:r>
      <w:r w:rsidR="007946D4">
        <w:rPr>
          <w:lang w:eastAsia="fr-FR"/>
        </w:rPr>
        <w:t xml:space="preserve"> par</w:t>
      </w:r>
      <w:r w:rsidRPr="62DAD21F">
        <w:rPr>
          <w:lang w:eastAsia="fr-FR"/>
        </w:rPr>
        <w:t xml:space="preserve"> glisser/déposer ou </w:t>
      </w:r>
      <w:r w:rsidR="00975974">
        <w:rPr>
          <w:lang w:eastAsia="fr-FR"/>
        </w:rPr>
        <w:t>sélectionnez</w:t>
      </w:r>
      <w:r w:rsidRPr="62DAD21F">
        <w:rPr>
          <w:lang w:eastAsia="fr-FR"/>
        </w:rPr>
        <w:t xml:space="preserve"> le fichier </w:t>
      </w:r>
      <w:r w:rsidR="00975974">
        <w:rPr>
          <w:lang w:eastAsia="fr-FR"/>
        </w:rPr>
        <w:t>sur votre poste</w:t>
      </w:r>
      <w:r w:rsidRPr="62DAD21F">
        <w:rPr>
          <w:lang w:eastAsia="fr-FR"/>
        </w:rPr>
        <w:t xml:space="preserve"> et </w:t>
      </w:r>
      <w:r w:rsidR="006072C7">
        <w:rPr>
          <w:lang w:eastAsia="fr-FR"/>
        </w:rPr>
        <w:t>cliquez sur</w:t>
      </w:r>
      <w:r w:rsidRPr="62DAD21F">
        <w:rPr>
          <w:lang w:eastAsia="fr-FR"/>
        </w:rPr>
        <w:t xml:space="preserve"> </w:t>
      </w:r>
      <w:r w:rsidRPr="00975974">
        <w:rPr>
          <w:b/>
          <w:bCs/>
          <w:color w:val="FFC000"/>
          <w:lang w:eastAsia="fr-FR"/>
        </w:rPr>
        <w:t>S</w:t>
      </w:r>
      <w:r w:rsidR="00975974" w:rsidRPr="00975974">
        <w:rPr>
          <w:b/>
          <w:bCs/>
          <w:color w:val="FFC000"/>
          <w:lang w:eastAsia="fr-FR"/>
        </w:rPr>
        <w:t>uivant</w:t>
      </w:r>
      <w:r w:rsidRPr="62DAD21F">
        <w:rPr>
          <w:lang w:eastAsia="fr-FR"/>
        </w:rPr>
        <w:t>.</w:t>
      </w:r>
    </w:p>
    <w:p w14:paraId="653CE086" w14:textId="77777777" w:rsidR="00971F68" w:rsidRDefault="00975974" w:rsidP="007946D4">
      <w:pPr>
        <w:rPr>
          <w:lang w:eastAsia="fr-FR"/>
        </w:rPr>
      </w:pPr>
      <w:r>
        <w:rPr>
          <w:lang w:eastAsia="fr-FR"/>
        </w:rPr>
        <w:t>V</w:t>
      </w:r>
      <w:r w:rsidR="007946D4">
        <w:rPr>
          <w:lang w:eastAsia="fr-FR"/>
        </w:rPr>
        <w:t>alidez</w:t>
      </w:r>
      <w:r w:rsidR="77BCEF30" w:rsidRPr="62DAD21F">
        <w:rPr>
          <w:lang w:eastAsia="fr-FR"/>
        </w:rPr>
        <w:t xml:space="preserve"> le compte bancaire associé à l’import. </w:t>
      </w:r>
    </w:p>
    <w:p w14:paraId="1A201199" w14:textId="1D912B75" w:rsidR="00975974" w:rsidRDefault="77BCEF30" w:rsidP="007946D4">
      <w:pPr>
        <w:rPr>
          <w:lang w:eastAsia="fr-FR"/>
        </w:rPr>
      </w:pPr>
      <w:r w:rsidRPr="62DAD21F">
        <w:rPr>
          <w:lang w:eastAsia="fr-FR"/>
        </w:rPr>
        <w:t xml:space="preserve">Il est également possible </w:t>
      </w:r>
      <w:r w:rsidR="00975974">
        <w:rPr>
          <w:lang w:eastAsia="fr-FR"/>
        </w:rPr>
        <w:t>de</w:t>
      </w:r>
      <w:r w:rsidRPr="62DAD21F">
        <w:rPr>
          <w:lang w:eastAsia="fr-FR"/>
        </w:rPr>
        <w:t xml:space="preserve"> coche</w:t>
      </w:r>
      <w:r w:rsidR="00975974">
        <w:rPr>
          <w:lang w:eastAsia="fr-FR"/>
        </w:rPr>
        <w:t>r</w:t>
      </w:r>
      <w:r w:rsidRPr="62DAD21F">
        <w:rPr>
          <w:lang w:eastAsia="fr-FR"/>
        </w:rPr>
        <w:t xml:space="preserve"> ‘Sans en-têtes’</w:t>
      </w:r>
      <w:r w:rsidR="00975974">
        <w:rPr>
          <w:lang w:eastAsia="fr-FR"/>
        </w:rPr>
        <w:t>,</w:t>
      </w:r>
      <w:r w:rsidRPr="62DAD21F">
        <w:rPr>
          <w:lang w:eastAsia="fr-FR"/>
        </w:rPr>
        <w:t xml:space="preserve"> si votre fichier d’import n’a pas d’en-têtes (</w:t>
      </w:r>
      <w:r w:rsidR="4BEF3F02" w:rsidRPr="62DAD21F">
        <w:rPr>
          <w:lang w:eastAsia="fr-FR"/>
        </w:rPr>
        <w:t xml:space="preserve">pas </w:t>
      </w:r>
      <w:r w:rsidRPr="62DAD21F">
        <w:rPr>
          <w:lang w:eastAsia="fr-FR"/>
        </w:rPr>
        <w:t xml:space="preserve">de </w:t>
      </w:r>
      <w:r w:rsidR="00975974">
        <w:rPr>
          <w:lang w:eastAsia="fr-FR"/>
        </w:rPr>
        <w:t>1</w:t>
      </w:r>
      <w:r w:rsidR="00975974" w:rsidRPr="00975974">
        <w:rPr>
          <w:vertAlign w:val="superscript"/>
          <w:lang w:eastAsia="fr-FR"/>
        </w:rPr>
        <w:t>ère</w:t>
      </w:r>
      <w:r w:rsidRPr="62DAD21F">
        <w:rPr>
          <w:lang w:eastAsia="fr-FR"/>
        </w:rPr>
        <w:t xml:space="preserve"> ligne de titres)</w:t>
      </w:r>
      <w:r w:rsidR="007946D4">
        <w:rPr>
          <w:lang w:eastAsia="fr-FR"/>
        </w:rPr>
        <w:t>.</w:t>
      </w:r>
      <w:r w:rsidR="006072C7">
        <w:rPr>
          <w:lang w:eastAsia="fr-FR"/>
        </w:rPr>
        <w:t xml:space="preserve"> </w:t>
      </w:r>
    </w:p>
    <w:p w14:paraId="354CF1A0" w14:textId="2632906B" w:rsidR="00BB3880" w:rsidRPr="006072C7" w:rsidRDefault="006072C7" w:rsidP="007946D4">
      <w:pPr>
        <w:rPr>
          <w:lang w:eastAsia="fr-FR"/>
        </w:rPr>
      </w:pPr>
      <w:r>
        <w:rPr>
          <w:lang w:eastAsia="fr-FR"/>
        </w:rPr>
        <w:t>Cliquez sur</w:t>
      </w:r>
      <w:r w:rsidRPr="62DAD21F">
        <w:rPr>
          <w:lang w:eastAsia="fr-FR"/>
        </w:rPr>
        <w:t xml:space="preserve"> </w:t>
      </w:r>
      <w:r w:rsidRPr="00975974">
        <w:rPr>
          <w:b/>
          <w:bCs/>
          <w:color w:val="FFC000"/>
          <w:lang w:eastAsia="fr-FR"/>
        </w:rPr>
        <w:t>S</w:t>
      </w:r>
      <w:r w:rsidR="00975974" w:rsidRPr="00975974">
        <w:rPr>
          <w:b/>
          <w:bCs/>
          <w:color w:val="FFC000"/>
          <w:lang w:eastAsia="fr-FR"/>
        </w:rPr>
        <w:t>uivant</w:t>
      </w:r>
      <w:r w:rsidRPr="00975974">
        <w:rPr>
          <w:b/>
          <w:bCs/>
          <w:color w:val="FFC000"/>
          <w:lang w:eastAsia="fr-FR"/>
        </w:rPr>
        <w:t xml:space="preserve"> </w:t>
      </w:r>
      <w:r w:rsidRPr="006072C7">
        <w:rPr>
          <w:lang w:eastAsia="fr-FR"/>
        </w:rPr>
        <w:t>pour poursuivre.</w:t>
      </w:r>
    </w:p>
    <w:p w14:paraId="3F155AF7" w14:textId="3B52D136" w:rsidR="007946D4" w:rsidRDefault="001C7D8E" w:rsidP="00975974">
      <w:pPr>
        <w:jc w:val="center"/>
      </w:pPr>
      <w:r w:rsidRPr="001D6F4B">
        <w:rPr>
          <w:rFonts w:eastAsia="Times New Roman" w:cs="Arial"/>
          <w:iCs/>
          <w:noProof/>
          <w:kern w:val="32"/>
          <w:sz w:val="24"/>
          <w:szCs w:val="24"/>
          <w:lang w:eastAsia="fr-FR"/>
        </w:rPr>
        <mc:AlternateContent>
          <mc:Choice Requires="wps">
            <w:drawing>
              <wp:anchor distT="0" distB="0" distL="114300" distR="114300" simplePos="0" relativeHeight="251658259" behindDoc="0" locked="0" layoutInCell="1" allowOverlap="1" wp14:anchorId="1C382DFA" wp14:editId="52AA70F1">
                <wp:simplePos x="0" y="0"/>
                <wp:positionH relativeFrom="column">
                  <wp:posOffset>2658745</wp:posOffset>
                </wp:positionH>
                <wp:positionV relativeFrom="paragraph">
                  <wp:posOffset>252420</wp:posOffset>
                </wp:positionV>
                <wp:extent cx="620336" cy="163830"/>
                <wp:effectExtent l="0" t="0" r="27940" b="26670"/>
                <wp:wrapNone/>
                <wp:docPr id="1258684350" name="Rectangle : coins arrondis 2"/>
                <wp:cNvGraphicFramePr/>
                <a:graphic xmlns:a="http://schemas.openxmlformats.org/drawingml/2006/main">
                  <a:graphicData uri="http://schemas.microsoft.com/office/word/2010/wordprocessingShape">
                    <wps:wsp>
                      <wps:cNvSpPr/>
                      <wps:spPr>
                        <a:xfrm>
                          <a:off x="0" y="0"/>
                          <a:ext cx="620336" cy="163830"/>
                        </a:xfrm>
                        <a:prstGeom prst="roundRect">
                          <a:avLst/>
                        </a:prstGeom>
                        <a:noFill/>
                        <a:ln w="19050">
                          <a:solidFill>
                            <a:srgbClr val="6DB8A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71C53" id="Rectangle : coins arrondis 2" o:spid="_x0000_s1026" style="position:absolute;margin-left:209.35pt;margin-top:19.9pt;width:48.85pt;height:12.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" filled="f" strokecolor="#6db8aa" strokeweight="1.5pt">
                <v:stroke joinstyle="miter"/>
              </v:roundrect>
            </w:pict>
          </mc:Fallback>
        </mc:AlternateContent>
      </w:r>
      <w:r w:rsidRPr="001D6F4B">
        <w:rPr>
          <w:rFonts w:eastAsia="Times New Roman" w:cs="Arial"/>
          <w:iCs/>
          <w:noProof/>
          <w:kern w:val="32"/>
          <w:sz w:val="24"/>
          <w:szCs w:val="24"/>
          <w:lang w:eastAsia="fr-FR"/>
        </w:rPr>
        <mc:AlternateContent>
          <mc:Choice Requires="wps">
            <w:drawing>
              <wp:anchor distT="0" distB="0" distL="114300" distR="114300" simplePos="0" relativeHeight="251658260" behindDoc="0" locked="0" layoutInCell="1" allowOverlap="1" wp14:anchorId="1864BBB9" wp14:editId="77821264">
                <wp:simplePos x="0" y="0"/>
                <wp:positionH relativeFrom="column">
                  <wp:posOffset>2533192</wp:posOffset>
                </wp:positionH>
                <wp:positionV relativeFrom="paragraph">
                  <wp:posOffset>420326</wp:posOffset>
                </wp:positionV>
                <wp:extent cx="575945" cy="104287"/>
                <wp:effectExtent l="0" t="0" r="14605" b="10160"/>
                <wp:wrapNone/>
                <wp:docPr id="1029388358" name="Rectangle : coins arrondis 2"/>
                <wp:cNvGraphicFramePr/>
                <a:graphic xmlns:a="http://schemas.openxmlformats.org/drawingml/2006/main">
                  <a:graphicData uri="http://schemas.microsoft.com/office/word/2010/wordprocessingShape">
                    <wps:wsp>
                      <wps:cNvSpPr/>
                      <wps:spPr>
                        <a:xfrm>
                          <a:off x="0" y="0"/>
                          <a:ext cx="575945" cy="104287"/>
                        </a:xfrm>
                        <a:prstGeom prst="roundRect">
                          <a:avLst/>
                        </a:prstGeom>
                        <a:noFill/>
                        <a:ln w="19050">
                          <a:solidFill>
                            <a:srgbClr val="6DB8A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DEEB8" id="Rectangle : coins arrondis 2" o:spid="_x0000_s1026" style="position:absolute;margin-left:199.45pt;margin-top:33.1pt;width:45.35pt;height:8.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" filled="f" strokecolor="#6db8aa" strokeweight="1.5pt">
                <v:stroke joinstyle="miter"/>
              </v:roundrect>
            </w:pict>
          </mc:Fallback>
        </mc:AlternateContent>
      </w:r>
      <w:r w:rsidR="00975974" w:rsidRPr="00975974">
        <w:rPr>
          <w:rFonts w:ascii="Times New Roman" w:eastAsia="Times New Roman" w:hAnsi="Times New Roman"/>
          <w:sz w:val="24"/>
          <w:szCs w:val="24"/>
          <w:lang w:eastAsia="fr-FR"/>
        </w:rPr>
        <w:t xml:space="preserve"> </w:t>
      </w:r>
      <w:r w:rsidR="00975974" w:rsidRPr="00975974">
        <w:rPr>
          <w:noProof/>
        </w:rPr>
        <w:drawing>
          <wp:inline distT="0" distB="0" distL="0" distR="0" wp14:anchorId="141F59B4" wp14:editId="7330DA68">
            <wp:extent cx="3533477" cy="2568826"/>
            <wp:effectExtent l="0" t="0" r="0" b="3175"/>
            <wp:docPr id="936969111" name="Image 19"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69111" name="Image 19" descr="Une image contenant texte, capture d’écran, logiciel, Icône d’ordinateur&#10;&#10;Le contenu généré par l’IA peut êtr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133" t="15218" r="18582" b="7290"/>
                    <a:stretch>
                      <a:fillRect/>
                    </a:stretch>
                  </pic:blipFill>
                  <pic:spPr bwMode="auto">
                    <a:xfrm>
                      <a:off x="0" y="0"/>
                      <a:ext cx="3547569" cy="2579071"/>
                    </a:xfrm>
                    <a:prstGeom prst="rect">
                      <a:avLst/>
                    </a:prstGeom>
                    <a:noFill/>
                    <a:ln>
                      <a:noFill/>
                    </a:ln>
                    <a:extLst>
                      <a:ext uri="{53640926-AAD7-44D8-BBD7-CCE9431645EC}">
                        <a14:shadowObscured xmlns:a14="http://schemas.microsoft.com/office/drawing/2010/main"/>
                      </a:ext>
                    </a:extLst>
                  </pic:spPr>
                </pic:pic>
              </a:graphicData>
            </a:graphic>
          </wp:inline>
        </w:drawing>
      </w:r>
    </w:p>
    <w:p w14:paraId="7B4A386B" w14:textId="5FCB640D" w:rsidR="00BB3880" w:rsidRPr="001D6F4B" w:rsidRDefault="0091666B" w:rsidP="00860775">
      <w:pPr>
        <w:rPr>
          <w:lang w:eastAsia="fr-FR"/>
        </w:rPr>
      </w:pPr>
      <w:r w:rsidRPr="00115FE6">
        <w:rPr>
          <w:lang w:eastAsia="fr-FR"/>
        </w:rPr>
        <w:t>Vérifiez la qualification des colonnes</w:t>
      </w:r>
      <w:r w:rsidR="005C111D" w:rsidRPr="00115FE6">
        <w:rPr>
          <w:lang w:eastAsia="fr-FR"/>
        </w:rPr>
        <w:t xml:space="preserve"> </w:t>
      </w:r>
      <w:r w:rsidR="77BCEF30" w:rsidRPr="00115FE6">
        <w:rPr>
          <w:lang w:eastAsia="fr-FR"/>
        </w:rPr>
        <w:t>à import</w:t>
      </w:r>
      <w:r w:rsidR="313A2892" w:rsidRPr="00115FE6">
        <w:rPr>
          <w:lang w:eastAsia="fr-FR"/>
        </w:rPr>
        <w:t>er</w:t>
      </w:r>
      <w:r w:rsidR="77BCEF30" w:rsidRPr="00115FE6">
        <w:rPr>
          <w:lang w:eastAsia="fr-FR"/>
        </w:rPr>
        <w:t xml:space="preserve"> en fonction des données requises</w:t>
      </w:r>
      <w:r w:rsidR="005C111D" w:rsidRPr="00115FE6">
        <w:rPr>
          <w:lang w:eastAsia="fr-FR"/>
        </w:rPr>
        <w:t xml:space="preserve"> et qualifiez celles qui n’ont pas été reconnues</w:t>
      </w:r>
      <w:r w:rsidR="007946D4" w:rsidRPr="00115FE6">
        <w:rPr>
          <w:lang w:eastAsia="fr-FR"/>
        </w:rPr>
        <w:t>.</w:t>
      </w:r>
      <w:r w:rsidR="00A76BC8">
        <w:rPr>
          <w:lang w:eastAsia="fr-FR"/>
        </w:rPr>
        <w:t xml:space="preserve"> </w:t>
      </w:r>
    </w:p>
    <w:p w14:paraId="2E41F01F" w14:textId="7B345CF2" w:rsidR="007946D4" w:rsidRPr="001C7D8E" w:rsidRDefault="00BB3880" w:rsidP="001C7D8E">
      <w:pPr>
        <w:jc w:val="center"/>
        <w:rPr>
          <w:rFonts w:eastAsia="Times New Roman" w:cs="Arial"/>
          <w:kern w:val="32"/>
          <w:lang w:eastAsia="fr-FR"/>
        </w:rPr>
      </w:pPr>
      <w:r w:rsidRPr="001D6F4B">
        <w:rPr>
          <w:rFonts w:eastAsia="Times New Roman" w:cs="Arial"/>
          <w:iCs/>
          <w:noProof/>
          <w:kern w:val="32"/>
          <w:sz w:val="24"/>
          <w:szCs w:val="24"/>
          <w:lang w:eastAsia="fr-FR"/>
        </w:rPr>
        <mc:AlternateContent>
          <mc:Choice Requires="wps">
            <w:drawing>
              <wp:anchor distT="0" distB="0" distL="114300" distR="114300" simplePos="0" relativeHeight="251658248" behindDoc="0" locked="0" layoutInCell="1" allowOverlap="1" wp14:anchorId="041B53F6" wp14:editId="3E2910C8">
                <wp:simplePos x="0" y="0"/>
                <wp:positionH relativeFrom="margin">
                  <wp:posOffset>1786875</wp:posOffset>
                </wp:positionH>
                <wp:positionV relativeFrom="paragraph">
                  <wp:posOffset>530417</wp:posOffset>
                </wp:positionV>
                <wp:extent cx="2600473" cy="253143"/>
                <wp:effectExtent l="0" t="0" r="28575" b="13970"/>
                <wp:wrapNone/>
                <wp:docPr id="2104231682" name="Rectangle : coins arrondis 2"/>
                <wp:cNvGraphicFramePr/>
                <a:graphic xmlns:a="http://schemas.openxmlformats.org/drawingml/2006/main">
                  <a:graphicData uri="http://schemas.microsoft.com/office/word/2010/wordprocessingShape">
                    <wps:wsp>
                      <wps:cNvSpPr/>
                      <wps:spPr>
                        <a:xfrm>
                          <a:off x="0" y="0"/>
                          <a:ext cx="2600473" cy="253143"/>
                        </a:xfrm>
                        <a:prstGeom prst="roundRect">
                          <a:avLst/>
                        </a:prstGeom>
                        <a:noFill/>
                        <a:ln w="19050">
                          <a:solidFill>
                            <a:srgbClr val="6DB8A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9930D" id="Rectangle : coins arrondis 2" o:spid="_x0000_s1026" style="position:absolute;margin-left:140.7pt;margin-top:41.75pt;width:204.75pt;height:19.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" filled="f" strokecolor="#6db8aa" strokeweight="1.5pt">
                <v:stroke joinstyle="miter"/>
                <w10:wrap anchorx="margin"/>
              </v:roundrect>
            </w:pict>
          </mc:Fallback>
        </mc:AlternateContent>
      </w:r>
      <w:r w:rsidR="00975974" w:rsidRPr="00975974">
        <w:rPr>
          <w:rFonts w:ascii="Times New Roman" w:eastAsia="Times New Roman" w:hAnsi="Times New Roman"/>
          <w:sz w:val="24"/>
          <w:szCs w:val="24"/>
          <w:lang w:eastAsia="fr-FR"/>
        </w:rPr>
        <w:t xml:space="preserve"> </w:t>
      </w:r>
      <w:r w:rsidR="00975974" w:rsidRPr="00975974">
        <w:rPr>
          <w:rFonts w:eastAsia="Times New Roman" w:cs="Arial"/>
          <w:noProof/>
          <w:kern w:val="32"/>
          <w:lang w:eastAsia="fr-FR"/>
        </w:rPr>
        <w:drawing>
          <wp:inline distT="0" distB="0" distL="0" distR="0" wp14:anchorId="483DB39D" wp14:editId="3160C567">
            <wp:extent cx="3646746" cy="1100483"/>
            <wp:effectExtent l="0" t="0" r="0" b="4445"/>
            <wp:docPr id="1441298487" name="Image 2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98487" name="Image 21" descr="Une image contenant texte, capture d’écran, logiciel, Icône d’ordinateur&#10;&#10;Le contenu généré par l’IA peut êtr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645" t="13873" r="15134" b="53993"/>
                    <a:stretch>
                      <a:fillRect/>
                    </a:stretch>
                  </pic:blipFill>
                  <pic:spPr bwMode="auto">
                    <a:xfrm>
                      <a:off x="0" y="0"/>
                      <a:ext cx="3660081" cy="1104507"/>
                    </a:xfrm>
                    <a:prstGeom prst="rect">
                      <a:avLst/>
                    </a:prstGeom>
                    <a:noFill/>
                    <a:ln>
                      <a:noFill/>
                    </a:ln>
                    <a:extLst>
                      <a:ext uri="{53640926-AAD7-44D8-BBD7-CCE9431645EC}">
                        <a14:shadowObscured xmlns:a14="http://schemas.microsoft.com/office/drawing/2010/main"/>
                      </a:ext>
                    </a:extLst>
                  </pic:spPr>
                </pic:pic>
              </a:graphicData>
            </a:graphic>
          </wp:inline>
        </w:drawing>
      </w:r>
    </w:p>
    <w:p w14:paraId="47595809" w14:textId="0EA6FB5E" w:rsidR="005C111D" w:rsidRDefault="0572EDD0" w:rsidP="005C111D">
      <w:pPr>
        <w:rPr>
          <w:lang w:eastAsia="fr-FR"/>
        </w:rPr>
      </w:pPr>
      <w:r w:rsidRPr="62DAD21F">
        <w:rPr>
          <w:lang w:eastAsia="fr-FR"/>
        </w:rPr>
        <w:t xml:space="preserve">Le fichier d’import doit comporter </w:t>
      </w:r>
      <w:r w:rsidR="637455BC" w:rsidRPr="62DAD21F">
        <w:rPr>
          <w:lang w:eastAsia="fr-FR"/>
        </w:rPr>
        <w:t xml:space="preserve">au moins </w:t>
      </w:r>
      <w:r w:rsidRPr="62DAD21F">
        <w:rPr>
          <w:lang w:eastAsia="fr-FR"/>
        </w:rPr>
        <w:t>les colonnes suivantes</w:t>
      </w:r>
      <w:r w:rsidR="007946D4">
        <w:rPr>
          <w:lang w:eastAsia="fr-FR"/>
        </w:rPr>
        <w:t xml:space="preserve"> : </w:t>
      </w:r>
      <w:r w:rsidRPr="007946D4">
        <w:rPr>
          <w:b/>
          <w:bCs/>
          <w:lang w:eastAsia="fr-FR"/>
        </w:rPr>
        <w:t>Date de l’opération</w:t>
      </w:r>
      <w:r w:rsidR="007946D4" w:rsidRPr="007946D4">
        <w:rPr>
          <w:b/>
          <w:bCs/>
          <w:lang w:eastAsia="fr-FR"/>
        </w:rPr>
        <w:t xml:space="preserve"> / </w:t>
      </w:r>
      <w:r w:rsidRPr="007946D4">
        <w:rPr>
          <w:b/>
          <w:bCs/>
          <w:lang w:eastAsia="fr-FR"/>
        </w:rPr>
        <w:t>Libellé de l’opération</w:t>
      </w:r>
      <w:r w:rsidR="007946D4" w:rsidRPr="007946D4">
        <w:rPr>
          <w:b/>
          <w:bCs/>
          <w:lang w:eastAsia="fr-FR"/>
        </w:rPr>
        <w:t xml:space="preserve"> / </w:t>
      </w:r>
      <w:r w:rsidRPr="007946D4">
        <w:rPr>
          <w:b/>
          <w:bCs/>
          <w:lang w:eastAsia="fr-FR"/>
        </w:rPr>
        <w:t>Débit</w:t>
      </w:r>
      <w:r w:rsidR="007946D4" w:rsidRPr="007946D4">
        <w:rPr>
          <w:b/>
          <w:bCs/>
          <w:lang w:eastAsia="fr-FR"/>
        </w:rPr>
        <w:t xml:space="preserve"> / </w:t>
      </w:r>
      <w:r w:rsidRPr="007946D4">
        <w:rPr>
          <w:b/>
          <w:bCs/>
          <w:lang w:eastAsia="fr-FR"/>
        </w:rPr>
        <w:t>Crédit</w:t>
      </w:r>
      <w:r w:rsidR="007946D4">
        <w:rPr>
          <w:lang w:eastAsia="fr-FR"/>
        </w:rPr>
        <w:t>.</w:t>
      </w:r>
    </w:p>
    <w:p w14:paraId="3108D5EC" w14:textId="62092A71" w:rsidR="00BB3880" w:rsidRPr="00A07E13" w:rsidRDefault="77BCEF30" w:rsidP="00BB3880">
      <w:pPr>
        <w:rPr>
          <w:rFonts w:eastAsia="Times New Roman" w:cs="Arial"/>
          <w:kern w:val="32"/>
          <w:lang w:eastAsia="fr-FR"/>
        </w:rPr>
      </w:pPr>
      <w:r w:rsidRPr="62DAD21F">
        <w:rPr>
          <w:rFonts w:eastAsia="Times New Roman" w:cs="Arial"/>
          <w:kern w:val="32"/>
          <w:lang w:eastAsia="fr-FR"/>
        </w:rPr>
        <w:t>Les colonnes</w:t>
      </w:r>
      <w:r w:rsidR="00A76BC8">
        <w:rPr>
          <w:rFonts w:eastAsia="Times New Roman" w:cs="Arial"/>
          <w:kern w:val="32"/>
          <w:lang w:eastAsia="fr-FR"/>
        </w:rPr>
        <w:t xml:space="preserve"> obligatoires non affectées</w:t>
      </w:r>
      <w:r w:rsidRPr="62DAD21F">
        <w:rPr>
          <w:rFonts w:eastAsia="Times New Roman" w:cs="Arial"/>
          <w:kern w:val="32"/>
          <w:lang w:eastAsia="fr-FR"/>
        </w:rPr>
        <w:t xml:space="preserve"> sont affichées en </w:t>
      </w:r>
      <w:r w:rsidRPr="62DAD21F">
        <w:rPr>
          <w:rFonts w:eastAsia="Times New Roman" w:cs="Arial"/>
          <w:b/>
          <w:bCs/>
          <w:color w:val="C00000"/>
          <w:kern w:val="32"/>
          <w:lang w:eastAsia="fr-FR"/>
        </w:rPr>
        <w:t>rouge</w:t>
      </w:r>
      <w:r w:rsidR="00AD414F">
        <w:rPr>
          <w:rFonts w:eastAsia="Times New Roman" w:cs="Arial"/>
          <w:b/>
          <w:bCs/>
          <w:color w:val="C00000"/>
          <w:kern w:val="32"/>
          <w:lang w:eastAsia="fr-FR"/>
        </w:rPr>
        <w:t xml:space="preserve"> </w:t>
      </w:r>
      <w:r w:rsidR="00AD414F" w:rsidRPr="00AD414F">
        <w:rPr>
          <w:rFonts w:eastAsia="Times New Roman" w:cs="Arial"/>
          <w:kern w:val="32"/>
          <w:lang w:eastAsia="fr-FR"/>
        </w:rPr>
        <w:t>(Ex</w:t>
      </w:r>
      <w:r w:rsidR="00425EE7">
        <w:rPr>
          <w:rFonts w:eastAsia="Times New Roman" w:cs="Arial"/>
          <w:kern w:val="32"/>
          <w:lang w:eastAsia="fr-FR"/>
        </w:rPr>
        <w:t>.</w:t>
      </w:r>
      <w:r w:rsidR="00AD414F" w:rsidRPr="00AD414F">
        <w:rPr>
          <w:rFonts w:eastAsia="Times New Roman" w:cs="Arial"/>
          <w:kern w:val="32"/>
          <w:lang w:eastAsia="fr-FR"/>
        </w:rPr>
        <w:t xml:space="preserve"> : </w:t>
      </w:r>
      <w:r w:rsidR="00AD414F">
        <w:rPr>
          <w:rFonts w:eastAsia="Times New Roman" w:cs="Arial"/>
          <w:kern w:val="32"/>
          <w:lang w:eastAsia="fr-FR"/>
        </w:rPr>
        <w:t>« </w:t>
      </w:r>
      <w:r w:rsidR="00AD414F" w:rsidRPr="00AD414F">
        <w:rPr>
          <w:rFonts w:eastAsia="Times New Roman" w:cs="Arial"/>
          <w:kern w:val="32"/>
          <w:lang w:eastAsia="fr-FR"/>
        </w:rPr>
        <w:t>Libellé</w:t>
      </w:r>
      <w:r w:rsidR="00AD414F">
        <w:rPr>
          <w:rFonts w:eastAsia="Times New Roman" w:cs="Arial"/>
          <w:kern w:val="32"/>
          <w:lang w:eastAsia="fr-FR"/>
        </w:rPr>
        <w:t> »</w:t>
      </w:r>
      <w:r w:rsidR="00AD414F" w:rsidRPr="00AD414F">
        <w:rPr>
          <w:rFonts w:eastAsia="Times New Roman" w:cs="Arial"/>
          <w:kern w:val="32"/>
          <w:lang w:eastAsia="fr-FR"/>
        </w:rPr>
        <w:t xml:space="preserve"> dans l</w:t>
      </w:r>
      <w:r w:rsidR="00425EE7">
        <w:rPr>
          <w:rFonts w:eastAsia="Times New Roman" w:cs="Arial"/>
          <w:kern w:val="32"/>
          <w:lang w:eastAsia="fr-FR"/>
        </w:rPr>
        <w:t>’exemple</w:t>
      </w:r>
      <w:r w:rsidR="00AD414F" w:rsidRPr="00AD414F">
        <w:rPr>
          <w:rFonts w:eastAsia="Times New Roman" w:cs="Arial"/>
          <w:kern w:val="32"/>
          <w:lang w:eastAsia="fr-FR"/>
        </w:rPr>
        <w:t xml:space="preserve"> ci-dessus)</w:t>
      </w:r>
      <w:r w:rsidRPr="62DAD21F">
        <w:rPr>
          <w:rFonts w:eastAsia="Times New Roman" w:cs="Arial"/>
          <w:kern w:val="32"/>
          <w:lang w:eastAsia="fr-FR"/>
        </w:rPr>
        <w:t>.</w:t>
      </w:r>
    </w:p>
    <w:p w14:paraId="3B038983" w14:textId="77777777" w:rsidR="00BB3880" w:rsidRPr="00451E8C" w:rsidRDefault="00BB3880" w:rsidP="00BB3880">
      <w:pPr>
        <w:jc w:val="left"/>
        <w:rPr>
          <w:rFonts w:eastAsia="Times New Roman" w:cs="Arial"/>
          <w:iCs/>
          <w:kern w:val="32"/>
          <w:szCs w:val="20"/>
          <w:lang w:eastAsia="fr-FR"/>
        </w:rPr>
      </w:pPr>
      <w:r w:rsidRPr="00451E8C">
        <w:rPr>
          <w:rFonts w:eastAsia="Times New Roman" w:cs="Arial"/>
          <w:iCs/>
          <w:kern w:val="32"/>
          <w:szCs w:val="20"/>
          <w:lang w:eastAsia="fr-FR"/>
        </w:rPr>
        <w:lastRenderedPageBreak/>
        <w:t>Une fenêtre s’affiche pour :</w:t>
      </w:r>
    </w:p>
    <w:p w14:paraId="11BF4B12" w14:textId="6AAD2C9B" w:rsidR="00BB3880" w:rsidRPr="00451E8C" w:rsidRDefault="002034BD" w:rsidP="002034BD">
      <w:pPr>
        <w:rPr>
          <w:lang w:eastAsia="fr-FR"/>
        </w:rPr>
      </w:pPr>
      <w:r>
        <w:rPr>
          <w:lang w:eastAsia="fr-FR"/>
        </w:rPr>
        <w:t xml:space="preserve">- </w:t>
      </w:r>
      <w:r w:rsidR="77BCEF30" w:rsidRPr="62DAD21F">
        <w:rPr>
          <w:lang w:eastAsia="fr-FR"/>
        </w:rPr>
        <w:t xml:space="preserve">Valider le compte </w:t>
      </w:r>
      <w:r w:rsidR="00CF7E81">
        <w:rPr>
          <w:lang w:eastAsia="fr-FR"/>
        </w:rPr>
        <w:t>bancaire</w:t>
      </w:r>
      <w:r w:rsidR="77BCEF30" w:rsidRPr="62DAD21F">
        <w:rPr>
          <w:lang w:eastAsia="fr-FR"/>
        </w:rPr>
        <w:t xml:space="preserve"> </w:t>
      </w:r>
      <w:r w:rsidR="00CF7E81">
        <w:rPr>
          <w:lang w:eastAsia="fr-FR"/>
        </w:rPr>
        <w:t>dans</w:t>
      </w:r>
      <w:r w:rsidR="77BCEF30" w:rsidRPr="62DAD21F">
        <w:rPr>
          <w:lang w:eastAsia="fr-FR"/>
        </w:rPr>
        <w:t xml:space="preserve"> lequel les opérations seront importées</w:t>
      </w:r>
      <w:r w:rsidR="2F3357E1" w:rsidRPr="62DAD21F">
        <w:rPr>
          <w:lang w:eastAsia="fr-FR"/>
        </w:rPr>
        <w:t>.</w:t>
      </w:r>
    </w:p>
    <w:p w14:paraId="5AB015B7" w14:textId="7914BE4A" w:rsidR="00BB3880" w:rsidRPr="00E63BC8" w:rsidRDefault="002034BD" w:rsidP="00E63BC8">
      <w:pPr>
        <w:rPr>
          <w:lang w:eastAsia="fr-FR"/>
        </w:rPr>
      </w:pPr>
      <w:r>
        <w:rPr>
          <w:lang w:eastAsia="fr-FR"/>
        </w:rPr>
        <w:t xml:space="preserve">- </w:t>
      </w:r>
      <w:r w:rsidR="77BCEF30" w:rsidRPr="62DAD21F">
        <w:rPr>
          <w:lang w:eastAsia="fr-FR"/>
        </w:rPr>
        <w:t>Valider les opérations à importer (</w:t>
      </w:r>
      <w:r w:rsidR="00E63BC8">
        <w:rPr>
          <w:lang w:eastAsia="fr-FR"/>
        </w:rPr>
        <w:t xml:space="preserve">si besoin vous pouvez </w:t>
      </w:r>
      <w:r w:rsidR="77BCEF30" w:rsidRPr="62DAD21F">
        <w:rPr>
          <w:lang w:eastAsia="fr-FR"/>
        </w:rPr>
        <w:t>décoche</w:t>
      </w:r>
      <w:r w:rsidR="00D24358">
        <w:rPr>
          <w:lang w:eastAsia="fr-FR"/>
        </w:rPr>
        <w:t>r</w:t>
      </w:r>
      <w:r w:rsidR="77BCEF30" w:rsidRPr="62DAD21F">
        <w:rPr>
          <w:lang w:eastAsia="fr-FR"/>
        </w:rPr>
        <w:t xml:space="preserve"> </w:t>
      </w:r>
      <w:r w:rsidR="00E63BC8">
        <w:rPr>
          <w:lang w:eastAsia="fr-FR"/>
        </w:rPr>
        <w:t>d</w:t>
      </w:r>
      <w:r w:rsidR="77BCEF30" w:rsidRPr="62DAD21F">
        <w:rPr>
          <w:lang w:eastAsia="fr-FR"/>
        </w:rPr>
        <w:t>es opérations</w:t>
      </w:r>
      <w:r w:rsidR="00422E77">
        <w:rPr>
          <w:lang w:eastAsia="fr-FR"/>
        </w:rPr>
        <w:t xml:space="preserve"> à ne pas importer</w:t>
      </w:r>
      <w:r w:rsidR="77BCEF30" w:rsidRPr="62DAD21F">
        <w:rPr>
          <w:lang w:eastAsia="fr-FR"/>
        </w:rPr>
        <w:t>)</w:t>
      </w:r>
      <w:r w:rsidR="14A7EC91" w:rsidRPr="62DAD21F">
        <w:rPr>
          <w:lang w:eastAsia="fr-FR"/>
        </w:rPr>
        <w:t>.</w:t>
      </w:r>
    </w:p>
    <w:p w14:paraId="2078AC38" w14:textId="6EF27510" w:rsidR="00E63BC8" w:rsidRPr="00E63BC8" w:rsidRDefault="00E63BC8" w:rsidP="00E63BC8">
      <w:pPr>
        <w:jc w:val="center"/>
        <w:rPr>
          <w:rFonts w:eastAsia="Times New Roman" w:cs="Arial"/>
          <w:szCs w:val="20"/>
          <w:lang w:eastAsia="fr-FR"/>
        </w:rPr>
      </w:pPr>
      <w:r w:rsidRPr="00E63BC8">
        <w:rPr>
          <w:rFonts w:eastAsia="Times New Roman" w:cs="Arial"/>
          <w:noProof/>
          <w:szCs w:val="20"/>
          <w:lang w:eastAsia="fr-FR"/>
        </w:rPr>
        <w:drawing>
          <wp:inline distT="0" distB="0" distL="0" distR="0" wp14:anchorId="078F533B" wp14:editId="6C50FB6B">
            <wp:extent cx="2516909" cy="971396"/>
            <wp:effectExtent l="0" t="0" r="0" b="635"/>
            <wp:docPr id="506706497" name="Image 18"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06497" name="Image 18" descr="Une image contenant texte, capture d’écran, logiciel, Icône d’ordinateur&#10;&#10;Le contenu généré par l’IA peut êtr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733" t="21409" r="27323" b="47425"/>
                    <a:stretch>
                      <a:fillRect/>
                    </a:stretch>
                  </pic:blipFill>
                  <pic:spPr bwMode="auto">
                    <a:xfrm>
                      <a:off x="0" y="0"/>
                      <a:ext cx="2560763" cy="988321"/>
                    </a:xfrm>
                    <a:prstGeom prst="rect">
                      <a:avLst/>
                    </a:prstGeom>
                    <a:noFill/>
                    <a:ln>
                      <a:noFill/>
                    </a:ln>
                    <a:extLst>
                      <a:ext uri="{53640926-AAD7-44D8-BBD7-CCE9431645EC}">
                        <a14:shadowObscured xmlns:a14="http://schemas.microsoft.com/office/drawing/2010/main"/>
                      </a:ext>
                    </a:extLst>
                  </pic:spPr>
                </pic:pic>
              </a:graphicData>
            </a:graphic>
          </wp:inline>
        </w:drawing>
      </w:r>
    </w:p>
    <w:p w14:paraId="7B27753C" w14:textId="77777777" w:rsidR="00E63BC8" w:rsidRPr="00451E8C" w:rsidRDefault="00E63BC8" w:rsidP="00BB3880">
      <w:pPr>
        <w:jc w:val="left"/>
        <w:rPr>
          <w:rFonts w:eastAsia="Times New Roman" w:cs="Arial"/>
          <w:szCs w:val="20"/>
          <w:lang w:eastAsia="fr-FR"/>
        </w:rPr>
      </w:pPr>
    </w:p>
    <w:p w14:paraId="303DEA9E" w14:textId="5A9C246D" w:rsidR="00BB3880" w:rsidRDefault="002034BD" w:rsidP="003C499F">
      <w:pPr>
        <w:rPr>
          <w:rFonts w:eastAsia="Times New Roman" w:cs="Arial"/>
          <w:kern w:val="32"/>
          <w:szCs w:val="20"/>
          <w:lang w:eastAsia="fr-FR"/>
        </w:rPr>
      </w:pPr>
      <w:r>
        <w:rPr>
          <w:rFonts w:eastAsia="Times New Roman" w:cs="Arial"/>
          <w:kern w:val="32"/>
          <w:szCs w:val="20"/>
          <w:lang w:eastAsia="fr-FR"/>
        </w:rPr>
        <w:t>Vous pouvez</w:t>
      </w:r>
      <w:r w:rsidR="00BB3880" w:rsidRPr="00451E8C">
        <w:rPr>
          <w:rFonts w:eastAsia="Times New Roman" w:cs="Arial"/>
          <w:kern w:val="32"/>
          <w:szCs w:val="20"/>
          <w:lang w:eastAsia="fr-FR"/>
        </w:rPr>
        <w:t xml:space="preserve"> renseigner une date d’import et le solde du relevé de banque (</w:t>
      </w:r>
      <w:r w:rsidR="000B729B">
        <w:rPr>
          <w:rFonts w:eastAsia="Times New Roman" w:cs="Arial"/>
          <w:kern w:val="32"/>
          <w:szCs w:val="20"/>
          <w:lang w:eastAsia="fr-FR"/>
        </w:rPr>
        <w:t>optionnel</w:t>
      </w:r>
      <w:r w:rsidR="00BB3880" w:rsidRPr="00451E8C">
        <w:rPr>
          <w:rFonts w:eastAsia="Times New Roman" w:cs="Arial"/>
          <w:kern w:val="32"/>
          <w:szCs w:val="20"/>
          <w:lang w:eastAsia="fr-FR"/>
        </w:rPr>
        <w:t>).</w:t>
      </w:r>
      <w:r w:rsidR="00494FEE">
        <w:rPr>
          <w:rFonts w:eastAsia="Times New Roman" w:cs="Arial"/>
          <w:kern w:val="32"/>
          <w:szCs w:val="20"/>
          <w:lang w:eastAsia="fr-FR"/>
        </w:rPr>
        <w:t xml:space="preserve"> Cliquez sur </w:t>
      </w:r>
      <w:r w:rsidR="00494FEE" w:rsidRPr="00494FEE">
        <w:rPr>
          <w:rFonts w:eastAsia="Times New Roman" w:cs="Arial"/>
          <w:b/>
          <w:bCs/>
          <w:color w:val="FFC000"/>
          <w:kern w:val="32"/>
          <w:szCs w:val="20"/>
          <w:lang w:eastAsia="fr-FR"/>
        </w:rPr>
        <w:t>Valider</w:t>
      </w:r>
      <w:r w:rsidR="00494FEE">
        <w:rPr>
          <w:rFonts w:eastAsia="Times New Roman" w:cs="Arial"/>
          <w:kern w:val="32"/>
          <w:szCs w:val="20"/>
          <w:lang w:eastAsia="fr-FR"/>
        </w:rPr>
        <w:t xml:space="preserve"> pour terminer.</w:t>
      </w:r>
    </w:p>
    <w:p w14:paraId="6997FC89" w14:textId="4B67FEFB" w:rsidR="00043713" w:rsidRPr="00451E8C" w:rsidRDefault="00043713" w:rsidP="002034BD">
      <w:pPr>
        <w:jc w:val="center"/>
        <w:rPr>
          <w:rFonts w:eastAsia="Times New Roman" w:cs="Arial"/>
          <w:kern w:val="32"/>
          <w:szCs w:val="20"/>
          <w:lang w:eastAsia="fr-FR"/>
        </w:rPr>
      </w:pPr>
      <w:r w:rsidRPr="00043713">
        <w:rPr>
          <w:rFonts w:eastAsia="Times New Roman" w:cs="Arial"/>
          <w:noProof/>
          <w:kern w:val="32"/>
          <w:szCs w:val="20"/>
          <w:lang w:eastAsia="fr-FR"/>
        </w:rPr>
        <w:drawing>
          <wp:inline distT="0" distB="0" distL="0" distR="0" wp14:anchorId="6FADD213" wp14:editId="090046D6">
            <wp:extent cx="2156691" cy="1016642"/>
            <wp:effectExtent l="0" t="0" r="0" b="0"/>
            <wp:docPr id="1707310339"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10339" name="Image 1" descr="Une image contenant texte, capture d’écran, Police, conception&#10;&#10;Le contenu généré par l’IA peut être incorrect."/>
                    <pic:cNvPicPr/>
                  </pic:nvPicPr>
                  <pic:blipFill rotWithShape="1">
                    <a:blip r:embed="rId22"/>
                    <a:srcRect l="7682"/>
                    <a:stretch>
                      <a:fillRect/>
                    </a:stretch>
                  </pic:blipFill>
                  <pic:spPr bwMode="auto">
                    <a:xfrm>
                      <a:off x="0" y="0"/>
                      <a:ext cx="2171778" cy="1023754"/>
                    </a:xfrm>
                    <a:prstGeom prst="rect">
                      <a:avLst/>
                    </a:prstGeom>
                    <a:ln>
                      <a:noFill/>
                    </a:ln>
                    <a:extLst>
                      <a:ext uri="{53640926-AAD7-44D8-BBD7-CCE9431645EC}">
                        <a14:shadowObscured xmlns:a14="http://schemas.microsoft.com/office/drawing/2010/main"/>
                      </a:ext>
                    </a:extLst>
                  </pic:spPr>
                </pic:pic>
              </a:graphicData>
            </a:graphic>
          </wp:inline>
        </w:drawing>
      </w:r>
    </w:p>
    <w:p w14:paraId="2996F47D" w14:textId="77777777" w:rsidR="002A0668" w:rsidRDefault="002A0668" w:rsidP="00C0333D">
      <w:pPr>
        <w:rPr>
          <w:rFonts w:eastAsia="Times New Roman" w:cs="Arial"/>
          <w:lang w:eastAsia="fr-FR"/>
        </w:rPr>
      </w:pPr>
    </w:p>
    <w:p w14:paraId="120CF172" w14:textId="4ED221D3" w:rsidR="009C4944" w:rsidRDefault="00494FEE" w:rsidP="00C0333D">
      <w:pPr>
        <w:rPr>
          <w:rFonts w:eastAsia="Times New Roman" w:cs="Arial"/>
          <w:lang w:eastAsia="fr-FR"/>
        </w:rPr>
      </w:pPr>
      <w:r w:rsidRPr="00115FE6">
        <w:rPr>
          <w:rFonts w:eastAsia="Times New Roman" w:cs="Arial"/>
          <w:lang w:eastAsia="fr-FR"/>
        </w:rPr>
        <w:t>Une fois l’import terminé, vous pouvez effectuer des filtres (compte bancaire, dates…) pour retrouver les opérations bancaires concernées afin de les traiter (lancer un lettrage auto, créer des critères de reconnaissance ou encore effectuer des qualifications manuellement).</w:t>
      </w:r>
    </w:p>
    <w:p w14:paraId="0413A04D" w14:textId="77777777" w:rsidR="00A0591F" w:rsidRPr="008C2828" w:rsidRDefault="00A0591F" w:rsidP="00C0333D">
      <w:pPr>
        <w:rPr>
          <w:rFonts w:eastAsia="Times New Roman" w:cs="Arial"/>
          <w:sz w:val="10"/>
          <w:szCs w:val="10"/>
          <w:lang w:eastAsia="fr-FR"/>
        </w:rPr>
      </w:pPr>
    </w:p>
    <w:p w14:paraId="550C29B5" w14:textId="233CB785" w:rsidR="00BD2602" w:rsidRDefault="00BD2602" w:rsidP="00BD2602">
      <w:pPr>
        <w:pStyle w:val="Titre2"/>
        <w:ind w:left="567" w:hanging="567"/>
      </w:pPr>
      <w:r>
        <w:t>2.1 Au format OFX</w:t>
      </w:r>
    </w:p>
    <w:p w14:paraId="515102A4" w14:textId="6C81EECD" w:rsidR="00BB3880" w:rsidRPr="00451E8C" w:rsidRDefault="36A87028" w:rsidP="00C0333D">
      <w:pPr>
        <w:rPr>
          <w:rFonts w:eastAsia="Times New Roman" w:cs="Arial"/>
          <w:lang w:eastAsia="fr-FR"/>
        </w:rPr>
      </w:pPr>
      <w:r w:rsidRPr="62DAD21F">
        <w:rPr>
          <w:rFonts w:eastAsia="Times New Roman" w:cs="Arial"/>
          <w:lang w:eastAsia="fr-FR"/>
        </w:rPr>
        <w:t>S</w:t>
      </w:r>
      <w:r w:rsidR="77BCEF30" w:rsidRPr="62DAD21F">
        <w:rPr>
          <w:rFonts w:eastAsia="Times New Roman" w:cs="Arial"/>
          <w:lang w:eastAsia="fr-FR"/>
        </w:rPr>
        <w:t>électionne</w:t>
      </w:r>
      <w:r w:rsidR="286606D4" w:rsidRPr="62DAD21F">
        <w:rPr>
          <w:rFonts w:eastAsia="Times New Roman" w:cs="Arial"/>
          <w:lang w:eastAsia="fr-FR"/>
        </w:rPr>
        <w:t>z</w:t>
      </w:r>
      <w:r w:rsidR="77BCEF30" w:rsidRPr="62DAD21F">
        <w:rPr>
          <w:rFonts w:eastAsia="Times New Roman" w:cs="Arial"/>
          <w:lang w:eastAsia="fr-FR"/>
        </w:rPr>
        <w:t xml:space="preserve"> </w:t>
      </w:r>
      <w:r w:rsidR="77BCEF30" w:rsidRPr="62DAD21F">
        <w:rPr>
          <w:rFonts w:eastAsia="Times New Roman" w:cs="Arial"/>
          <w:b/>
          <w:i/>
          <w:lang w:eastAsia="fr-FR"/>
        </w:rPr>
        <w:t>Importer un fichier OFX</w:t>
      </w:r>
      <w:r w:rsidR="2B35CF8C" w:rsidRPr="00D24358">
        <w:rPr>
          <w:rFonts w:eastAsia="Times New Roman" w:cs="Arial"/>
          <w:bCs/>
          <w:iCs/>
          <w:lang w:eastAsia="fr-FR"/>
        </w:rPr>
        <w:t>.</w:t>
      </w:r>
    </w:p>
    <w:p w14:paraId="75166138" w14:textId="3D725E60" w:rsidR="00C0333D" w:rsidRPr="00422E77" w:rsidRDefault="00DD5465" w:rsidP="00422E77">
      <w:pPr>
        <w:jc w:val="center"/>
      </w:pPr>
      <w:r w:rsidRPr="001D6F4B">
        <w:rPr>
          <w:rFonts w:eastAsia="Times New Roman" w:cs="Arial"/>
          <w:iCs/>
          <w:noProof/>
          <w:kern w:val="32"/>
          <w:sz w:val="24"/>
          <w:szCs w:val="24"/>
          <w:lang w:eastAsia="fr-FR"/>
        </w:rPr>
        <mc:AlternateContent>
          <mc:Choice Requires="wps">
            <w:drawing>
              <wp:anchor distT="0" distB="0" distL="114300" distR="114300" simplePos="0" relativeHeight="251658266" behindDoc="0" locked="0" layoutInCell="1" allowOverlap="1" wp14:anchorId="6D8F3584" wp14:editId="17E1B85C">
                <wp:simplePos x="0" y="0"/>
                <wp:positionH relativeFrom="column">
                  <wp:posOffset>1599742</wp:posOffset>
                </wp:positionH>
                <wp:positionV relativeFrom="paragraph">
                  <wp:posOffset>323850</wp:posOffset>
                </wp:positionV>
                <wp:extent cx="2145739" cy="212651"/>
                <wp:effectExtent l="0" t="0" r="26035" b="16510"/>
                <wp:wrapNone/>
                <wp:docPr id="2004866481" name="Rectangle : coins arrondis 2"/>
                <wp:cNvGraphicFramePr/>
                <a:graphic xmlns:a="http://schemas.openxmlformats.org/drawingml/2006/main">
                  <a:graphicData uri="http://schemas.microsoft.com/office/word/2010/wordprocessingShape">
                    <wps:wsp>
                      <wps:cNvSpPr/>
                      <wps:spPr>
                        <a:xfrm>
                          <a:off x="0" y="0"/>
                          <a:ext cx="2145739" cy="212651"/>
                        </a:xfrm>
                        <a:prstGeom prst="roundRect">
                          <a:avLst/>
                        </a:prstGeom>
                        <a:noFill/>
                        <a:ln w="19050">
                          <a:solidFill>
                            <a:srgbClr val="6DB8A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B2E8" id="Rectangle : coins arrondis 2" o:spid="_x0000_s1026" style="position:absolute;margin-left:125.95pt;margin-top:25.5pt;width:168.95pt;height:16.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" filled="f" strokecolor="#6db8aa" strokeweight="1.5pt">
                <v:stroke joinstyle="miter"/>
              </v:roundrect>
            </w:pict>
          </mc:Fallback>
        </mc:AlternateContent>
      </w:r>
      <w:r w:rsidR="00CF7E81">
        <w:rPr>
          <w:noProof/>
        </w:rPr>
        <w:drawing>
          <wp:inline distT="0" distB="0" distL="0" distR="0" wp14:anchorId="583B3B97" wp14:editId="155A7D6F">
            <wp:extent cx="3485122" cy="757038"/>
            <wp:effectExtent l="0" t="0" r="1270" b="5080"/>
            <wp:docPr id="534522621" name="Picture 122249519" descr="Une image contenant capture d’écran, text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22621" name="Picture 122249519" descr="Une image contenant capture d’écran, texte, logiciel&#10;&#10;Le contenu généré par l’IA peut être incorrect."/>
                    <pic:cNvPicPr/>
                  </pic:nvPicPr>
                  <pic:blipFill rotWithShape="1">
                    <a:blip r:embed="rId18" cstate="print">
                      <a:extLst>
                        <a:ext uri="{28A0092B-C50C-407E-A947-70E740481C1C}">
                          <a14:useLocalDpi xmlns:a14="http://schemas.microsoft.com/office/drawing/2010/main" val="0"/>
                        </a:ext>
                      </a:extLst>
                    </a:blip>
                    <a:srcRect l="20117" t="60418" r="21993" b="2337"/>
                    <a:stretch>
                      <a:fillRect/>
                    </a:stretch>
                  </pic:blipFill>
                  <pic:spPr bwMode="auto">
                    <a:xfrm>
                      <a:off x="0" y="0"/>
                      <a:ext cx="3490359" cy="758176"/>
                    </a:xfrm>
                    <a:prstGeom prst="rect">
                      <a:avLst/>
                    </a:prstGeom>
                    <a:ln>
                      <a:noFill/>
                    </a:ln>
                    <a:extLst>
                      <a:ext uri="{53640926-AAD7-44D8-BBD7-CCE9431645EC}">
                        <a14:shadowObscured xmlns:a14="http://schemas.microsoft.com/office/drawing/2010/main"/>
                      </a:ext>
                    </a:extLst>
                  </pic:spPr>
                </pic:pic>
              </a:graphicData>
            </a:graphic>
          </wp:inline>
        </w:drawing>
      </w:r>
    </w:p>
    <w:p w14:paraId="05894501" w14:textId="5B1DCDD6" w:rsidR="00C55BC8" w:rsidRPr="00D24358" w:rsidRDefault="00D24358" w:rsidP="00D24358">
      <w:pPr>
        <w:rPr>
          <w:lang w:eastAsia="fr-FR"/>
        </w:rPr>
      </w:pPr>
      <w:r w:rsidRPr="62DAD21F">
        <w:rPr>
          <w:lang w:eastAsia="fr-FR"/>
        </w:rPr>
        <w:t>Déposez votre fichier</w:t>
      </w:r>
      <w:r>
        <w:rPr>
          <w:lang w:eastAsia="fr-FR"/>
        </w:rPr>
        <w:t xml:space="preserve"> par</w:t>
      </w:r>
      <w:r w:rsidRPr="62DAD21F">
        <w:rPr>
          <w:lang w:eastAsia="fr-FR"/>
        </w:rPr>
        <w:t xml:space="preserve"> glisser/déposer ou </w:t>
      </w:r>
      <w:r>
        <w:rPr>
          <w:lang w:eastAsia="fr-FR"/>
        </w:rPr>
        <w:t>sélectionnez</w:t>
      </w:r>
      <w:r w:rsidRPr="62DAD21F">
        <w:rPr>
          <w:lang w:eastAsia="fr-FR"/>
        </w:rPr>
        <w:t xml:space="preserve"> le fichier </w:t>
      </w:r>
      <w:r>
        <w:rPr>
          <w:lang w:eastAsia="fr-FR"/>
        </w:rPr>
        <w:t>sur votre poste</w:t>
      </w:r>
      <w:r w:rsidRPr="62DAD21F">
        <w:rPr>
          <w:lang w:eastAsia="fr-FR"/>
        </w:rPr>
        <w:t xml:space="preserve"> et </w:t>
      </w:r>
      <w:r>
        <w:rPr>
          <w:lang w:eastAsia="fr-FR"/>
        </w:rPr>
        <w:t>cliquez sur</w:t>
      </w:r>
      <w:r w:rsidRPr="62DAD21F">
        <w:rPr>
          <w:lang w:eastAsia="fr-FR"/>
        </w:rPr>
        <w:t xml:space="preserve"> </w:t>
      </w:r>
      <w:r w:rsidRPr="00975974">
        <w:rPr>
          <w:b/>
          <w:bCs/>
          <w:color w:val="FFC000"/>
          <w:lang w:eastAsia="fr-FR"/>
        </w:rPr>
        <w:t>Suivant</w:t>
      </w:r>
      <w:r w:rsidRPr="62DAD21F">
        <w:rPr>
          <w:lang w:eastAsia="fr-FR"/>
        </w:rPr>
        <w:t>.</w:t>
      </w:r>
    </w:p>
    <w:p w14:paraId="6E2A2F00" w14:textId="77777777" w:rsidR="00C55BC8" w:rsidRPr="00451E8C" w:rsidRDefault="00C55BC8" w:rsidP="00C55BC8">
      <w:pPr>
        <w:jc w:val="left"/>
        <w:rPr>
          <w:rFonts w:eastAsia="Times New Roman" w:cs="Arial"/>
          <w:iCs/>
          <w:kern w:val="32"/>
          <w:szCs w:val="20"/>
          <w:lang w:eastAsia="fr-FR"/>
        </w:rPr>
      </w:pPr>
      <w:r w:rsidRPr="00451E8C">
        <w:rPr>
          <w:rFonts w:eastAsia="Times New Roman" w:cs="Arial"/>
          <w:iCs/>
          <w:kern w:val="32"/>
          <w:szCs w:val="20"/>
          <w:lang w:eastAsia="fr-FR"/>
        </w:rPr>
        <w:t>Une fenêtre s’affiche pour :</w:t>
      </w:r>
    </w:p>
    <w:p w14:paraId="635A009E" w14:textId="353B7D8D" w:rsidR="00C55BC8" w:rsidRPr="00451E8C" w:rsidRDefault="009B6E7D" w:rsidP="009B6E7D">
      <w:pPr>
        <w:rPr>
          <w:lang w:eastAsia="fr-FR"/>
        </w:rPr>
      </w:pPr>
      <w:r>
        <w:rPr>
          <w:lang w:eastAsia="fr-FR"/>
        </w:rPr>
        <w:t xml:space="preserve">- </w:t>
      </w:r>
      <w:r w:rsidR="36A87028" w:rsidRPr="62DAD21F">
        <w:rPr>
          <w:lang w:eastAsia="fr-FR"/>
        </w:rPr>
        <w:t xml:space="preserve">Valider le compte </w:t>
      </w:r>
      <w:r w:rsidR="00D24358">
        <w:rPr>
          <w:lang w:eastAsia="fr-FR"/>
        </w:rPr>
        <w:t>bancaire</w:t>
      </w:r>
      <w:r w:rsidR="00D24358" w:rsidRPr="62DAD21F">
        <w:rPr>
          <w:lang w:eastAsia="fr-FR"/>
        </w:rPr>
        <w:t xml:space="preserve"> </w:t>
      </w:r>
      <w:r w:rsidR="00D24358">
        <w:rPr>
          <w:lang w:eastAsia="fr-FR"/>
        </w:rPr>
        <w:t>dans</w:t>
      </w:r>
      <w:r w:rsidR="00D24358" w:rsidRPr="62DAD21F">
        <w:rPr>
          <w:lang w:eastAsia="fr-FR"/>
        </w:rPr>
        <w:t xml:space="preserve"> </w:t>
      </w:r>
      <w:r w:rsidR="36A87028" w:rsidRPr="62DAD21F">
        <w:rPr>
          <w:lang w:eastAsia="fr-FR"/>
        </w:rPr>
        <w:t>lequel les opérations seront importées</w:t>
      </w:r>
      <w:r w:rsidR="543FBA96" w:rsidRPr="62DAD21F">
        <w:rPr>
          <w:lang w:eastAsia="fr-FR"/>
        </w:rPr>
        <w:t>.</w:t>
      </w:r>
    </w:p>
    <w:p w14:paraId="0ED6A3B7" w14:textId="6D5F7BF8" w:rsidR="00C55BC8" w:rsidRDefault="009B6E7D" w:rsidP="009B6E7D">
      <w:pPr>
        <w:rPr>
          <w:lang w:eastAsia="fr-FR"/>
        </w:rPr>
      </w:pPr>
      <w:r>
        <w:rPr>
          <w:lang w:eastAsia="fr-FR"/>
        </w:rPr>
        <w:t xml:space="preserve">- </w:t>
      </w:r>
      <w:r w:rsidR="36A87028" w:rsidRPr="62DAD21F">
        <w:rPr>
          <w:lang w:eastAsia="fr-FR"/>
        </w:rPr>
        <w:t>Valider les opérations à importer (</w:t>
      </w:r>
      <w:r w:rsidR="00D24358">
        <w:rPr>
          <w:lang w:eastAsia="fr-FR"/>
        </w:rPr>
        <w:t xml:space="preserve">si besoin vous pouvez </w:t>
      </w:r>
      <w:r w:rsidR="00D24358" w:rsidRPr="62DAD21F">
        <w:rPr>
          <w:lang w:eastAsia="fr-FR"/>
        </w:rPr>
        <w:t>décoche</w:t>
      </w:r>
      <w:r w:rsidR="00D24358">
        <w:rPr>
          <w:lang w:eastAsia="fr-FR"/>
        </w:rPr>
        <w:t>r des opérations</w:t>
      </w:r>
      <w:r w:rsidR="00422E77" w:rsidRPr="00422E77">
        <w:rPr>
          <w:lang w:eastAsia="fr-FR"/>
        </w:rPr>
        <w:t xml:space="preserve"> </w:t>
      </w:r>
      <w:r w:rsidR="00422E77">
        <w:rPr>
          <w:lang w:eastAsia="fr-FR"/>
        </w:rPr>
        <w:t>à ne pas importer</w:t>
      </w:r>
      <w:r w:rsidR="36A87028" w:rsidRPr="62DAD21F">
        <w:rPr>
          <w:lang w:eastAsia="fr-FR"/>
        </w:rPr>
        <w:t>)</w:t>
      </w:r>
      <w:r w:rsidR="377CBC0C" w:rsidRPr="62DAD21F">
        <w:rPr>
          <w:lang w:eastAsia="fr-FR"/>
        </w:rPr>
        <w:t>.</w:t>
      </w:r>
    </w:p>
    <w:p w14:paraId="21583FDE" w14:textId="1AB7DFF8" w:rsidR="008C2828" w:rsidRPr="008C2828" w:rsidRDefault="00422E77" w:rsidP="008C2828">
      <w:pPr>
        <w:jc w:val="center"/>
        <w:rPr>
          <w:lang w:eastAsia="fr-FR"/>
        </w:rPr>
      </w:pPr>
      <w:r w:rsidRPr="00E63BC8">
        <w:rPr>
          <w:rFonts w:eastAsia="Times New Roman" w:cs="Arial"/>
          <w:noProof/>
          <w:szCs w:val="20"/>
          <w:lang w:eastAsia="fr-FR"/>
        </w:rPr>
        <w:drawing>
          <wp:inline distT="0" distB="0" distL="0" distR="0" wp14:anchorId="72D496A5" wp14:editId="46F3735B">
            <wp:extent cx="2520000" cy="972000"/>
            <wp:effectExtent l="0" t="0" r="0" b="0"/>
            <wp:docPr id="862371939" name="Image 18"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06497" name="Image 18" descr="Une image contenant texte, capture d’écran, logiciel, Icône d’ordinateur&#10;&#10;Le contenu généré par l’IA peut êtr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733" t="21409" r="27323" b="47425"/>
                    <a:stretch>
                      <a:fillRect/>
                    </a:stretch>
                  </pic:blipFill>
                  <pic:spPr bwMode="auto">
                    <a:xfrm>
                      <a:off x="0" y="0"/>
                      <a:ext cx="2520000"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186DFA8F" w14:textId="126CCC6E" w:rsidR="00422E77" w:rsidRDefault="008C2828" w:rsidP="00422E77">
      <w:pPr>
        <w:rPr>
          <w:rFonts w:eastAsia="Times New Roman" w:cs="Arial"/>
          <w:kern w:val="32"/>
          <w:szCs w:val="20"/>
          <w:lang w:eastAsia="fr-FR"/>
        </w:rPr>
      </w:pPr>
      <w:r w:rsidRPr="00043713">
        <w:rPr>
          <w:rFonts w:eastAsia="Times New Roman" w:cs="Arial"/>
          <w:noProof/>
          <w:kern w:val="32"/>
          <w:szCs w:val="20"/>
          <w:lang w:eastAsia="fr-FR"/>
        </w:rPr>
        <w:drawing>
          <wp:anchor distT="0" distB="0" distL="114300" distR="114300" simplePos="0" relativeHeight="251675674" behindDoc="0" locked="0" layoutInCell="1" allowOverlap="1" wp14:anchorId="35CD896D" wp14:editId="2254B493">
            <wp:simplePos x="0" y="0"/>
            <wp:positionH relativeFrom="margin">
              <wp:align>center</wp:align>
            </wp:positionH>
            <wp:positionV relativeFrom="paragraph">
              <wp:posOffset>307398</wp:posOffset>
            </wp:positionV>
            <wp:extent cx="2152800" cy="1015200"/>
            <wp:effectExtent l="0" t="0" r="0" b="0"/>
            <wp:wrapSquare wrapText="bothSides"/>
            <wp:docPr id="1896790203"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10339" name="Image 1" descr="Une image contenant texte, capture d’écran, Police, conception&#10;&#10;Le contenu généré par l’IA peut être incorrect."/>
                    <pic:cNvPicPr/>
                  </pic:nvPicPr>
                  <pic:blipFill rotWithShape="1">
                    <a:blip r:embed="rId24" cstate="print">
                      <a:extLst>
                        <a:ext uri="{28A0092B-C50C-407E-A947-70E740481C1C}">
                          <a14:useLocalDpi xmlns:a14="http://schemas.microsoft.com/office/drawing/2010/main" val="0"/>
                        </a:ext>
                      </a:extLst>
                    </a:blip>
                    <a:srcRect l="7682"/>
                    <a:stretch>
                      <a:fillRect/>
                    </a:stretch>
                  </pic:blipFill>
                  <pic:spPr bwMode="auto">
                    <a:xfrm>
                      <a:off x="0" y="0"/>
                      <a:ext cx="2152800" cy="10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E77">
        <w:rPr>
          <w:rFonts w:eastAsia="Times New Roman" w:cs="Arial"/>
          <w:kern w:val="32"/>
          <w:szCs w:val="20"/>
          <w:lang w:eastAsia="fr-FR"/>
        </w:rPr>
        <w:t>Vous pouvez</w:t>
      </w:r>
      <w:r w:rsidR="00422E77" w:rsidRPr="00451E8C">
        <w:rPr>
          <w:rFonts w:eastAsia="Times New Roman" w:cs="Arial"/>
          <w:kern w:val="32"/>
          <w:szCs w:val="20"/>
          <w:lang w:eastAsia="fr-FR"/>
        </w:rPr>
        <w:t xml:space="preserve"> renseigner une date d’import et le solde du relevé de banque (</w:t>
      </w:r>
      <w:r w:rsidR="00422E77">
        <w:rPr>
          <w:rFonts w:eastAsia="Times New Roman" w:cs="Arial"/>
          <w:kern w:val="32"/>
          <w:szCs w:val="20"/>
          <w:lang w:eastAsia="fr-FR"/>
        </w:rPr>
        <w:t>optionnel</w:t>
      </w:r>
      <w:r w:rsidR="00422E77" w:rsidRPr="00451E8C">
        <w:rPr>
          <w:rFonts w:eastAsia="Times New Roman" w:cs="Arial"/>
          <w:kern w:val="32"/>
          <w:szCs w:val="20"/>
          <w:lang w:eastAsia="fr-FR"/>
        </w:rPr>
        <w:t>).</w:t>
      </w:r>
    </w:p>
    <w:p w14:paraId="5AF6234F" w14:textId="75A717F1" w:rsidR="4E5FF766" w:rsidRDefault="4E5FF766" w:rsidP="009C4944">
      <w:pPr>
        <w:jc w:val="left"/>
        <w:rPr>
          <w:rFonts w:eastAsia="Times New Roman" w:cs="Arial"/>
          <w:kern w:val="32"/>
          <w:szCs w:val="20"/>
          <w:lang w:eastAsia="fr-FR"/>
        </w:rPr>
      </w:pPr>
    </w:p>
    <w:p w14:paraId="27E37F3F" w14:textId="77777777" w:rsidR="008C2828" w:rsidRDefault="008C2828" w:rsidP="009C4944">
      <w:pPr>
        <w:jc w:val="left"/>
        <w:rPr>
          <w:rFonts w:eastAsia="Times New Roman" w:cs="Arial"/>
          <w:kern w:val="32"/>
          <w:szCs w:val="20"/>
          <w:lang w:eastAsia="fr-FR"/>
        </w:rPr>
      </w:pPr>
    </w:p>
    <w:p w14:paraId="46018860" w14:textId="77777777" w:rsidR="008C2828" w:rsidRDefault="008C2828" w:rsidP="009C4944">
      <w:pPr>
        <w:jc w:val="left"/>
        <w:rPr>
          <w:rFonts w:eastAsia="Times New Roman" w:cs="Arial"/>
          <w:kern w:val="32"/>
          <w:szCs w:val="20"/>
          <w:lang w:eastAsia="fr-FR"/>
        </w:rPr>
      </w:pPr>
    </w:p>
    <w:p w14:paraId="0FAAB0FE" w14:textId="77777777" w:rsidR="008C2828" w:rsidRDefault="008C2828" w:rsidP="009C4944">
      <w:pPr>
        <w:jc w:val="left"/>
        <w:rPr>
          <w:rFonts w:eastAsia="Times New Roman" w:cs="Arial"/>
          <w:kern w:val="32"/>
          <w:szCs w:val="20"/>
          <w:lang w:eastAsia="fr-FR"/>
        </w:rPr>
      </w:pPr>
    </w:p>
    <w:p w14:paraId="62D24794" w14:textId="6E687B42" w:rsidR="009C4944" w:rsidRDefault="00494FEE" w:rsidP="00115FE6">
      <w:pPr>
        <w:rPr>
          <w:rFonts w:eastAsia="Times New Roman" w:cs="Arial"/>
          <w:lang w:eastAsia="fr-FR"/>
        </w:rPr>
      </w:pPr>
      <w:r w:rsidRPr="00115FE6">
        <w:rPr>
          <w:rFonts w:eastAsia="Times New Roman" w:cs="Arial"/>
          <w:lang w:eastAsia="fr-FR"/>
        </w:rPr>
        <w:lastRenderedPageBreak/>
        <w:t>Une fois l’import terminé, vous pouvez effectuer des filtres (compte bancaire, dates…) pour retrouver les opérations bancaires concernées afin de les traiter (lancer un lettrage auto, créer des critères de reconnaissance ou encore effectuer des qualifications manuellement).</w:t>
      </w:r>
    </w:p>
    <w:p w14:paraId="3008FDB2" w14:textId="77777777" w:rsidR="00A0591F" w:rsidRPr="00115FE6" w:rsidRDefault="00A0591F" w:rsidP="00115FE6">
      <w:pPr>
        <w:rPr>
          <w:rFonts w:eastAsia="Times New Roman" w:cs="Arial"/>
          <w:lang w:eastAsia="fr-FR"/>
        </w:rPr>
      </w:pPr>
    </w:p>
    <w:p w14:paraId="6BB3EED5" w14:textId="77777777" w:rsidR="00CF7E81" w:rsidRDefault="00CF7E81" w:rsidP="00CF7E81">
      <w:pPr>
        <w:pStyle w:val="Titre2"/>
        <w:ind w:left="567" w:hanging="567"/>
      </w:pPr>
      <w:r>
        <w:t>2.1 Au format PDF</w:t>
      </w:r>
    </w:p>
    <w:p w14:paraId="70DE4482" w14:textId="77777777" w:rsidR="00CF7E81" w:rsidRPr="00451E8C" w:rsidRDefault="00CF7E81" w:rsidP="00CF7E81">
      <w:pPr>
        <w:rPr>
          <w:b/>
          <w:bCs/>
          <w:i/>
          <w:iCs/>
          <w:lang w:eastAsia="fr-FR"/>
        </w:rPr>
      </w:pPr>
      <w:r>
        <w:rPr>
          <w:lang w:eastAsia="fr-FR"/>
        </w:rPr>
        <w:t>S</w:t>
      </w:r>
      <w:r w:rsidRPr="4E5FF766">
        <w:rPr>
          <w:lang w:eastAsia="fr-FR"/>
        </w:rPr>
        <w:t xml:space="preserve">électionnez </w:t>
      </w:r>
      <w:r w:rsidRPr="7A65EFE3">
        <w:rPr>
          <w:b/>
          <w:bCs/>
          <w:i/>
          <w:iCs/>
          <w:lang w:eastAsia="fr-FR"/>
        </w:rPr>
        <w:t>Importer un fichier PDF.</w:t>
      </w:r>
    </w:p>
    <w:p w14:paraId="36EF8E3B" w14:textId="603A563E" w:rsidR="00CF7E81" w:rsidRPr="001D09B0" w:rsidRDefault="00CF7E81" w:rsidP="001D09B0">
      <w:pPr>
        <w:jc w:val="center"/>
        <w:rPr>
          <w:lang w:eastAsia="fr-FR"/>
        </w:rPr>
      </w:pPr>
      <w:r w:rsidRPr="001D6F4B">
        <w:rPr>
          <w:rFonts w:eastAsia="Times New Roman" w:cs="Arial"/>
          <w:iCs/>
          <w:noProof/>
          <w:kern w:val="32"/>
          <w:sz w:val="24"/>
          <w:szCs w:val="24"/>
          <w:lang w:eastAsia="fr-FR"/>
        </w:rPr>
        <mc:AlternateContent>
          <mc:Choice Requires="wps">
            <w:drawing>
              <wp:anchor distT="0" distB="0" distL="114300" distR="114300" simplePos="0" relativeHeight="251668506" behindDoc="0" locked="0" layoutInCell="1" allowOverlap="1" wp14:anchorId="76D5CDF2" wp14:editId="7E53066D">
                <wp:simplePos x="0" y="0"/>
                <wp:positionH relativeFrom="column">
                  <wp:posOffset>1593274</wp:posOffset>
                </wp:positionH>
                <wp:positionV relativeFrom="paragraph">
                  <wp:posOffset>533946</wp:posOffset>
                </wp:positionV>
                <wp:extent cx="3404634" cy="194310"/>
                <wp:effectExtent l="0" t="0" r="24765" b="15240"/>
                <wp:wrapNone/>
                <wp:docPr id="2005233064" name="Rectangle : coins arrondis 2"/>
                <wp:cNvGraphicFramePr/>
                <a:graphic xmlns:a="http://schemas.openxmlformats.org/drawingml/2006/main">
                  <a:graphicData uri="http://schemas.microsoft.com/office/word/2010/wordprocessingShape">
                    <wps:wsp>
                      <wps:cNvSpPr/>
                      <wps:spPr>
                        <a:xfrm>
                          <a:off x="0" y="0"/>
                          <a:ext cx="3404634" cy="194310"/>
                        </a:xfrm>
                        <a:prstGeom prst="roundRect">
                          <a:avLst/>
                        </a:prstGeom>
                        <a:noFill/>
                        <a:ln w="19050">
                          <a:solidFill>
                            <a:srgbClr val="6DB8A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DB70E" id="Rectangle : coins arrondis 2" o:spid="_x0000_s1026" style="position:absolute;margin-left:125.45pt;margin-top:42.05pt;width:268.1pt;height:15.3pt;z-index:25166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" filled="f" strokecolor="#6db8aa" strokeweight="1.5pt">
                <v:stroke joinstyle="miter"/>
              </v:roundrect>
            </w:pict>
          </mc:Fallback>
        </mc:AlternateContent>
      </w:r>
      <w:r>
        <w:rPr>
          <w:noProof/>
        </w:rPr>
        <w:drawing>
          <wp:inline distT="0" distB="0" distL="0" distR="0" wp14:anchorId="61802519" wp14:editId="0C1C140B">
            <wp:extent cx="3487479" cy="805089"/>
            <wp:effectExtent l="0" t="0" r="0" b="0"/>
            <wp:docPr id="1895070987" name="Picture 122249519" descr="Une image contenant capture d’écran, text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70987" name="Picture 122249519" descr="Une image contenant capture d’écran, texte, logiciel&#10;&#10;Le contenu généré par l’IA peut être incorrect."/>
                    <pic:cNvPicPr/>
                  </pic:nvPicPr>
                  <pic:blipFill rotWithShape="1">
                    <a:blip r:embed="rId18" cstate="print">
                      <a:extLst>
                        <a:ext uri="{28A0092B-C50C-407E-A947-70E740481C1C}">
                          <a14:useLocalDpi xmlns:a14="http://schemas.microsoft.com/office/drawing/2010/main" val="0"/>
                        </a:ext>
                      </a:extLst>
                    </a:blip>
                    <a:srcRect l="20117" t="60418" r="21993"/>
                    <a:stretch>
                      <a:fillRect/>
                    </a:stretch>
                  </pic:blipFill>
                  <pic:spPr bwMode="auto">
                    <a:xfrm>
                      <a:off x="0" y="0"/>
                      <a:ext cx="3490359" cy="805754"/>
                    </a:xfrm>
                    <a:prstGeom prst="rect">
                      <a:avLst/>
                    </a:prstGeom>
                    <a:ln>
                      <a:noFill/>
                    </a:ln>
                    <a:extLst>
                      <a:ext uri="{53640926-AAD7-44D8-BBD7-CCE9431645EC}">
                        <a14:shadowObscured xmlns:a14="http://schemas.microsoft.com/office/drawing/2010/main"/>
                      </a:ext>
                    </a:extLst>
                  </pic:spPr>
                </pic:pic>
              </a:graphicData>
            </a:graphic>
          </wp:inline>
        </w:drawing>
      </w:r>
    </w:p>
    <w:p w14:paraId="1DF6C27A" w14:textId="1243E901" w:rsidR="009C4944" w:rsidRDefault="009C4944" w:rsidP="00CF7E81">
      <w:pPr>
        <w:rPr>
          <w:lang w:eastAsia="fr-FR"/>
        </w:rPr>
      </w:pPr>
      <w:r w:rsidRPr="62DAD21F">
        <w:rPr>
          <w:lang w:eastAsia="fr-FR"/>
        </w:rPr>
        <w:t>Déposez votre fichier</w:t>
      </w:r>
      <w:r>
        <w:rPr>
          <w:lang w:eastAsia="fr-FR"/>
        </w:rPr>
        <w:t xml:space="preserve"> par</w:t>
      </w:r>
      <w:r w:rsidRPr="62DAD21F">
        <w:rPr>
          <w:lang w:eastAsia="fr-FR"/>
        </w:rPr>
        <w:t xml:space="preserve"> glisser/déposer ou </w:t>
      </w:r>
      <w:r>
        <w:rPr>
          <w:lang w:eastAsia="fr-FR"/>
        </w:rPr>
        <w:t>sélectionnez</w:t>
      </w:r>
      <w:r w:rsidRPr="62DAD21F">
        <w:rPr>
          <w:lang w:eastAsia="fr-FR"/>
        </w:rPr>
        <w:t xml:space="preserve"> le fichier </w:t>
      </w:r>
      <w:r>
        <w:rPr>
          <w:lang w:eastAsia="fr-FR"/>
        </w:rPr>
        <w:t>sur votre poste</w:t>
      </w:r>
      <w:r w:rsidRPr="62DAD21F">
        <w:rPr>
          <w:lang w:eastAsia="fr-FR"/>
        </w:rPr>
        <w:t xml:space="preserve"> et </w:t>
      </w:r>
      <w:r>
        <w:rPr>
          <w:lang w:eastAsia="fr-FR"/>
        </w:rPr>
        <w:t>cliquez sur</w:t>
      </w:r>
      <w:r w:rsidRPr="62DAD21F">
        <w:rPr>
          <w:lang w:eastAsia="fr-FR"/>
        </w:rPr>
        <w:t xml:space="preserve"> </w:t>
      </w:r>
      <w:r w:rsidRPr="00975974">
        <w:rPr>
          <w:b/>
          <w:bCs/>
          <w:color w:val="FFC000"/>
          <w:lang w:eastAsia="fr-FR"/>
        </w:rPr>
        <w:t>Suivant</w:t>
      </w:r>
      <w:r w:rsidRPr="62DAD21F">
        <w:rPr>
          <w:lang w:eastAsia="fr-FR"/>
        </w:rPr>
        <w:t>.</w:t>
      </w:r>
    </w:p>
    <w:p w14:paraId="4DDBA880" w14:textId="77777777" w:rsidR="00C602DA" w:rsidRPr="009C4944" w:rsidRDefault="00C602DA" w:rsidP="00CF7E81">
      <w:pPr>
        <w:rPr>
          <w:lang w:eastAsia="fr-FR"/>
        </w:rPr>
      </w:pPr>
    </w:p>
    <w:p w14:paraId="1F30469A" w14:textId="5B1DB6B2" w:rsidR="00CF7E81" w:rsidRPr="00451E8C" w:rsidRDefault="00CF7E81" w:rsidP="00CF7E81">
      <w:pPr>
        <w:rPr>
          <w:rFonts w:eastAsia="Times New Roman" w:cs="Arial"/>
          <w:kern w:val="32"/>
          <w:lang w:eastAsia="fr-FR"/>
        </w:rPr>
      </w:pPr>
      <w:r w:rsidRPr="4E5FF766">
        <w:rPr>
          <w:rFonts w:eastAsia="Times New Roman" w:cs="Arial"/>
          <w:kern w:val="32"/>
          <w:lang w:eastAsia="fr-FR"/>
        </w:rPr>
        <w:t>Une fois l</w:t>
      </w:r>
      <w:r>
        <w:rPr>
          <w:rFonts w:eastAsia="Times New Roman" w:cs="Arial"/>
          <w:kern w:val="32"/>
          <w:lang w:eastAsia="fr-FR"/>
        </w:rPr>
        <w:t>e</w:t>
      </w:r>
      <w:r w:rsidRPr="4E5FF766">
        <w:rPr>
          <w:rFonts w:eastAsia="Times New Roman" w:cs="Arial"/>
          <w:kern w:val="32"/>
          <w:lang w:eastAsia="fr-FR"/>
        </w:rPr>
        <w:t xml:space="preserve"> fichier PDF </w:t>
      </w:r>
      <w:r>
        <w:rPr>
          <w:rFonts w:eastAsia="Times New Roman" w:cs="Arial"/>
          <w:kern w:val="32"/>
          <w:lang w:eastAsia="fr-FR"/>
        </w:rPr>
        <w:t>importé</w:t>
      </w:r>
      <w:r w:rsidRPr="4E5FF766">
        <w:rPr>
          <w:rFonts w:eastAsia="Times New Roman" w:cs="Arial"/>
          <w:kern w:val="32"/>
          <w:lang w:eastAsia="fr-FR"/>
        </w:rPr>
        <w:t xml:space="preserve">, </w:t>
      </w:r>
      <w:r>
        <w:rPr>
          <w:rFonts w:eastAsia="Times New Roman" w:cs="Arial"/>
          <w:kern w:val="32"/>
          <w:lang w:eastAsia="fr-FR"/>
        </w:rPr>
        <w:t>retrouvez-le</w:t>
      </w:r>
      <w:r w:rsidRPr="4E5FF766">
        <w:rPr>
          <w:rFonts w:eastAsia="Times New Roman" w:cs="Arial"/>
          <w:kern w:val="32"/>
          <w:lang w:eastAsia="fr-FR"/>
        </w:rPr>
        <w:t xml:space="preserve"> </w:t>
      </w:r>
      <w:r>
        <w:rPr>
          <w:rFonts w:eastAsia="Times New Roman" w:cs="Arial"/>
          <w:kern w:val="32"/>
          <w:lang w:eastAsia="fr-FR"/>
        </w:rPr>
        <w:t>dans</w:t>
      </w:r>
      <w:r w:rsidRPr="4E5FF766">
        <w:rPr>
          <w:rFonts w:eastAsia="Times New Roman" w:cs="Arial"/>
          <w:kern w:val="32"/>
          <w:lang w:eastAsia="fr-FR"/>
        </w:rPr>
        <w:t xml:space="preserve"> le menu</w:t>
      </w:r>
      <w:r w:rsidRPr="4E5FF766">
        <w:rPr>
          <w:rFonts w:eastAsia="Times New Roman" w:cs="Arial"/>
          <w:b/>
          <w:bCs/>
          <w:i/>
          <w:iCs/>
          <w:kern w:val="32"/>
          <w:lang w:eastAsia="fr-FR"/>
        </w:rPr>
        <w:t xml:space="preserve"> Documents</w:t>
      </w:r>
      <w:r w:rsidRPr="4E5FF766">
        <w:rPr>
          <w:rFonts w:eastAsia="Times New Roman" w:cs="Arial"/>
          <w:kern w:val="32"/>
          <w:lang w:eastAsia="fr-FR"/>
        </w:rPr>
        <w:t xml:space="preserve"> pour analyse.</w:t>
      </w:r>
    </w:p>
    <w:p w14:paraId="1A113B45" w14:textId="50ABC8A0" w:rsidR="00CF7E81" w:rsidRDefault="00875FE6" w:rsidP="00CF7E81">
      <w:pPr>
        <w:jc w:val="center"/>
        <w:rPr>
          <w:rFonts w:eastAsia="Times New Roman" w:cs="Arial"/>
          <w:iCs/>
          <w:kern w:val="32"/>
          <w:sz w:val="24"/>
          <w:szCs w:val="24"/>
          <w:lang w:eastAsia="fr-FR"/>
        </w:rPr>
      </w:pPr>
      <w:r w:rsidRPr="001D6F4B">
        <w:rPr>
          <w:rFonts w:eastAsia="Times New Roman" w:cs="Arial"/>
          <w:iCs/>
          <w:noProof/>
          <w:kern w:val="32"/>
          <w:sz w:val="24"/>
          <w:szCs w:val="24"/>
          <w:lang w:eastAsia="fr-FR"/>
        </w:rPr>
        <mc:AlternateContent>
          <mc:Choice Requires="wps">
            <w:drawing>
              <wp:anchor distT="0" distB="0" distL="114300" distR="114300" simplePos="0" relativeHeight="251670554" behindDoc="0" locked="0" layoutInCell="1" allowOverlap="1" wp14:anchorId="2C3999F4" wp14:editId="3F25B9FB">
                <wp:simplePos x="0" y="0"/>
                <wp:positionH relativeFrom="column">
                  <wp:posOffset>2246202</wp:posOffset>
                </wp:positionH>
                <wp:positionV relativeFrom="paragraph">
                  <wp:posOffset>7339</wp:posOffset>
                </wp:positionV>
                <wp:extent cx="846351" cy="178627"/>
                <wp:effectExtent l="0" t="0" r="11430" b="12065"/>
                <wp:wrapNone/>
                <wp:docPr id="497699077" name="Rectangle : coins arrondis 2"/>
                <wp:cNvGraphicFramePr/>
                <a:graphic xmlns:a="http://schemas.openxmlformats.org/drawingml/2006/main">
                  <a:graphicData uri="http://schemas.microsoft.com/office/word/2010/wordprocessingShape">
                    <wps:wsp>
                      <wps:cNvSpPr/>
                      <wps:spPr>
                        <a:xfrm>
                          <a:off x="0" y="0"/>
                          <a:ext cx="846351" cy="178627"/>
                        </a:xfrm>
                        <a:prstGeom prst="roundRect">
                          <a:avLst/>
                        </a:prstGeom>
                        <a:noFill/>
                        <a:ln w="19050">
                          <a:solidFill>
                            <a:srgbClr val="6DB8A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850D" id="Rectangle : coins arrondis 2" o:spid="_x0000_s1026" style="position:absolute;margin-left:176.85pt;margin-top:.6pt;width:66.65pt;height:14.05pt;z-index:251670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" filled="f" strokecolor="#6db8aa" strokeweight="1.5pt">
                <v:stroke joinstyle="miter"/>
              </v:roundrect>
            </w:pict>
          </mc:Fallback>
        </mc:AlternateContent>
      </w:r>
      <w:r w:rsidR="008D538A" w:rsidRPr="001D6F4B">
        <w:rPr>
          <w:rFonts w:eastAsia="Times New Roman" w:cs="Arial"/>
          <w:iCs/>
          <w:noProof/>
          <w:kern w:val="32"/>
          <w:sz w:val="24"/>
          <w:szCs w:val="24"/>
          <w:lang w:eastAsia="fr-FR"/>
        </w:rPr>
        <mc:AlternateContent>
          <mc:Choice Requires="wps">
            <w:drawing>
              <wp:anchor distT="0" distB="0" distL="114300" distR="114300" simplePos="0" relativeHeight="251669530" behindDoc="0" locked="0" layoutInCell="1" allowOverlap="1" wp14:anchorId="33AD1505" wp14:editId="15F82873">
                <wp:simplePos x="0" y="0"/>
                <wp:positionH relativeFrom="margin">
                  <wp:posOffset>676837</wp:posOffset>
                </wp:positionH>
                <wp:positionV relativeFrom="paragraph">
                  <wp:posOffset>615522</wp:posOffset>
                </wp:positionV>
                <wp:extent cx="757038" cy="174374"/>
                <wp:effectExtent l="0" t="0" r="24130" b="16510"/>
                <wp:wrapNone/>
                <wp:docPr id="1093044141" name="Rectangle : coins arrondis 2"/>
                <wp:cNvGraphicFramePr/>
                <a:graphic xmlns:a="http://schemas.openxmlformats.org/drawingml/2006/main">
                  <a:graphicData uri="http://schemas.microsoft.com/office/word/2010/wordprocessingShape">
                    <wps:wsp>
                      <wps:cNvSpPr/>
                      <wps:spPr>
                        <a:xfrm>
                          <a:off x="0" y="0"/>
                          <a:ext cx="757038" cy="174374"/>
                        </a:xfrm>
                        <a:prstGeom prst="roundRect">
                          <a:avLst/>
                        </a:prstGeom>
                        <a:noFill/>
                        <a:ln w="19050">
                          <a:solidFill>
                            <a:srgbClr val="6DB8A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395C0" id="Rectangle : coins arrondis 2" o:spid="_x0000_s1026" style="position:absolute;margin-left:53.3pt;margin-top:48.45pt;width:59.6pt;height:13.75pt;z-index:251669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" filled="f" strokecolor="#6db8aa" strokeweight="1.5pt">
                <v:stroke joinstyle="miter"/>
                <w10:wrap anchorx="margin"/>
              </v:roundrect>
            </w:pict>
          </mc:Fallback>
        </mc:AlternateContent>
      </w:r>
      <w:r w:rsidR="00CF7E81" w:rsidRPr="001D6F4B">
        <w:rPr>
          <w:rFonts w:eastAsia="Times New Roman" w:cs="Arial"/>
          <w:iCs/>
          <w:noProof/>
          <w:kern w:val="32"/>
          <w:sz w:val="24"/>
          <w:szCs w:val="24"/>
          <w:lang w:eastAsia="fr-FR"/>
        </w:rPr>
        <w:drawing>
          <wp:inline distT="0" distB="0" distL="0" distR="0" wp14:anchorId="75D20323" wp14:editId="51DED004">
            <wp:extent cx="5299267" cy="960910"/>
            <wp:effectExtent l="0" t="0" r="0" b="0"/>
            <wp:docPr id="138383653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36535" name="Image 1" descr="Une image contenant texte, capture d’écran, Police, nombre&#10;&#10;Description générée automatiquement"/>
                    <pic:cNvPicPr/>
                  </pic:nvPicPr>
                  <pic:blipFill rotWithShape="1">
                    <a:blip r:embed="rId25"/>
                    <a:srcRect b="15197"/>
                    <a:stretch>
                      <a:fillRect/>
                    </a:stretch>
                  </pic:blipFill>
                  <pic:spPr bwMode="auto">
                    <a:xfrm>
                      <a:off x="0" y="0"/>
                      <a:ext cx="5346493" cy="969473"/>
                    </a:xfrm>
                    <a:prstGeom prst="rect">
                      <a:avLst/>
                    </a:prstGeom>
                    <a:ln>
                      <a:noFill/>
                    </a:ln>
                    <a:extLst>
                      <a:ext uri="{53640926-AAD7-44D8-BBD7-CCE9431645EC}">
                        <a14:shadowObscured xmlns:a14="http://schemas.microsoft.com/office/drawing/2010/main"/>
                      </a:ext>
                    </a:extLst>
                  </pic:spPr>
                </pic:pic>
              </a:graphicData>
            </a:graphic>
          </wp:inline>
        </w:drawing>
      </w:r>
    </w:p>
    <w:p w14:paraId="025C2202" w14:textId="77777777" w:rsidR="008D538A" w:rsidRPr="001D6F4B" w:rsidRDefault="008D538A" w:rsidP="00CF7E81">
      <w:pPr>
        <w:jc w:val="center"/>
        <w:rPr>
          <w:rFonts w:eastAsia="Times New Roman" w:cs="Arial"/>
          <w:iCs/>
          <w:kern w:val="32"/>
          <w:sz w:val="24"/>
          <w:szCs w:val="24"/>
          <w:lang w:eastAsia="fr-FR"/>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9145"/>
      </w:tblGrid>
      <w:tr w:rsidR="00CF7E81" w:rsidRPr="00451E8C" w14:paraId="63841686" w14:textId="77777777" w:rsidTr="00E5238D">
        <w:tc>
          <w:tcPr>
            <w:tcW w:w="1200" w:type="dxa"/>
            <w:tcBorders>
              <w:top w:val="nil"/>
              <w:left w:val="nil"/>
              <w:bottom w:val="nil"/>
              <w:right w:val="nil"/>
            </w:tcBorders>
            <w:shd w:val="clear" w:color="auto" w:fill="auto"/>
            <w:vAlign w:val="center"/>
          </w:tcPr>
          <w:p w14:paraId="221B77D2" w14:textId="77777777" w:rsidR="00CF7E81" w:rsidRPr="00451E8C" w:rsidRDefault="00CF7E81" w:rsidP="00E5238D">
            <w:pPr>
              <w:spacing w:after="60"/>
              <w:ind w:left="57" w:right="57"/>
              <w:jc w:val="center"/>
              <w:rPr>
                <w:rFonts w:cs="Tahoma"/>
                <w:szCs w:val="20"/>
              </w:rPr>
            </w:pPr>
            <w:r w:rsidRPr="00451E8C">
              <w:rPr>
                <w:noProof/>
                <w:szCs w:val="20"/>
              </w:rPr>
              <w:drawing>
                <wp:inline distT="0" distB="0" distL="0" distR="0" wp14:anchorId="707371E0" wp14:editId="584A38CD">
                  <wp:extent cx="461818" cy="461818"/>
                  <wp:effectExtent l="0" t="0" r="0" b="0"/>
                  <wp:docPr id="71" name="Graphique 25" descr="Informatio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4189" name="Graphique 669934189" descr="Informations avec un remplissage uni"/>
                          <pic:cNvPicPr/>
                        </pic:nvPicPr>
                        <pic:blipFill>
                          <a:blip r:embed="rId26"/>
                          <a:stretch>
                            <a:fillRect/>
                          </a:stretch>
                        </pic:blipFill>
                        <pic:spPr>
                          <a:xfrm>
                            <a:off x="0" y="0"/>
                            <a:ext cx="470129" cy="470129"/>
                          </a:xfrm>
                          <a:prstGeom prst="rect">
                            <a:avLst/>
                          </a:prstGeom>
                        </pic:spPr>
                      </pic:pic>
                    </a:graphicData>
                  </a:graphic>
                </wp:inline>
              </w:drawing>
            </w:r>
          </w:p>
        </w:tc>
        <w:tc>
          <w:tcPr>
            <w:tcW w:w="9145" w:type="dxa"/>
            <w:tcBorders>
              <w:left w:val="nil"/>
              <w:bottom w:val="single" w:sz="4" w:space="0" w:color="auto"/>
            </w:tcBorders>
            <w:shd w:val="clear" w:color="auto" w:fill="auto"/>
            <w:vAlign w:val="center"/>
          </w:tcPr>
          <w:p w14:paraId="12D07E25" w14:textId="605B30D2" w:rsidR="00CF7E81" w:rsidRPr="00451E8C" w:rsidRDefault="006C4639" w:rsidP="00E5238D">
            <w:pPr>
              <w:rPr>
                <w:rFonts w:eastAsia="Times New Roman" w:cs="Arial"/>
                <w:kern w:val="32"/>
                <w:lang w:eastAsia="fr-FR"/>
              </w:rPr>
            </w:pPr>
            <w:r>
              <w:rPr>
                <w:rFonts w:eastAsia="Times New Roman" w:cs="Arial"/>
                <w:kern w:val="32"/>
                <w:lang w:eastAsia="fr-FR"/>
              </w:rPr>
              <w:t xml:space="preserve">Pour </w:t>
            </w:r>
            <w:r w:rsidR="00CF7E81">
              <w:rPr>
                <w:rFonts w:eastAsia="Times New Roman" w:cs="Arial"/>
                <w:kern w:val="32"/>
                <w:lang w:eastAsia="fr-FR"/>
              </w:rPr>
              <w:t>r</w:t>
            </w:r>
            <w:r w:rsidR="00CF7E81" w:rsidRPr="62DAD21F">
              <w:rPr>
                <w:rFonts w:eastAsia="Times New Roman" w:cs="Arial"/>
                <w:kern w:val="32"/>
                <w:lang w:eastAsia="fr-FR"/>
              </w:rPr>
              <w:t>etrouve</w:t>
            </w:r>
            <w:r>
              <w:rPr>
                <w:rFonts w:eastAsia="Times New Roman" w:cs="Arial"/>
                <w:kern w:val="32"/>
                <w:lang w:eastAsia="fr-FR"/>
              </w:rPr>
              <w:t>r rapidement votre fichier</w:t>
            </w:r>
            <w:r w:rsidR="00CF7E81" w:rsidRPr="62DAD21F">
              <w:rPr>
                <w:rFonts w:eastAsia="Times New Roman" w:cs="Arial"/>
                <w:kern w:val="32"/>
                <w:lang w:eastAsia="fr-FR"/>
              </w:rPr>
              <w:t xml:space="preserve">, </w:t>
            </w:r>
            <w:r>
              <w:rPr>
                <w:rFonts w:eastAsia="Times New Roman" w:cs="Arial"/>
                <w:kern w:val="32"/>
                <w:lang w:eastAsia="fr-FR"/>
              </w:rPr>
              <w:t>filtrez</w:t>
            </w:r>
            <w:r w:rsidR="00CF7E81" w:rsidRPr="62DAD21F">
              <w:rPr>
                <w:rFonts w:eastAsia="Times New Roman" w:cs="Arial"/>
                <w:kern w:val="32"/>
                <w:lang w:eastAsia="fr-FR"/>
              </w:rPr>
              <w:t xml:space="preserve"> par type </w:t>
            </w:r>
            <w:r w:rsidR="00CF7E81">
              <w:rPr>
                <w:rFonts w:eastAsia="Times New Roman" w:cs="Arial"/>
                <w:kern w:val="32"/>
                <w:lang w:eastAsia="fr-FR"/>
              </w:rPr>
              <w:t>« </w:t>
            </w:r>
            <w:r w:rsidR="00CF7E81" w:rsidRPr="62DAD21F">
              <w:rPr>
                <w:rFonts w:eastAsia="Times New Roman" w:cs="Arial"/>
                <w:i/>
                <w:iCs/>
                <w:kern w:val="32"/>
                <w:lang w:eastAsia="fr-FR"/>
              </w:rPr>
              <w:t>Relevé bancaire</w:t>
            </w:r>
            <w:r w:rsidR="00CF7E81">
              <w:rPr>
                <w:rFonts w:eastAsia="Times New Roman" w:cs="Arial"/>
                <w:i/>
                <w:iCs/>
                <w:kern w:val="32"/>
                <w:lang w:eastAsia="fr-FR"/>
              </w:rPr>
              <w:t> »</w:t>
            </w:r>
            <w:r w:rsidR="00CF7E81" w:rsidRPr="62DAD21F">
              <w:rPr>
                <w:rFonts w:eastAsia="Times New Roman" w:cs="Arial"/>
                <w:kern w:val="32"/>
                <w:lang w:eastAsia="fr-FR"/>
              </w:rPr>
              <w:t xml:space="preserve"> et</w:t>
            </w:r>
            <w:r>
              <w:rPr>
                <w:rFonts w:eastAsia="Times New Roman" w:cs="Arial"/>
                <w:kern w:val="32"/>
                <w:lang w:eastAsia="fr-FR"/>
              </w:rPr>
              <w:t xml:space="preserve"> </w:t>
            </w:r>
            <w:r w:rsidR="00CF7E81" w:rsidRPr="62DAD21F">
              <w:rPr>
                <w:rFonts w:eastAsia="Times New Roman" w:cs="Arial"/>
                <w:kern w:val="32"/>
                <w:lang w:eastAsia="fr-FR"/>
              </w:rPr>
              <w:t>tri</w:t>
            </w:r>
            <w:r>
              <w:rPr>
                <w:rFonts w:eastAsia="Times New Roman" w:cs="Arial"/>
                <w:kern w:val="32"/>
                <w:lang w:eastAsia="fr-FR"/>
              </w:rPr>
              <w:t>ez</w:t>
            </w:r>
            <w:r w:rsidR="00CF7E81" w:rsidRPr="62DAD21F">
              <w:rPr>
                <w:rFonts w:eastAsia="Times New Roman" w:cs="Arial"/>
                <w:kern w:val="32"/>
                <w:lang w:eastAsia="fr-FR"/>
              </w:rPr>
              <w:t xml:space="preserve"> sur les dates de modification.</w:t>
            </w:r>
          </w:p>
        </w:tc>
      </w:tr>
    </w:tbl>
    <w:p w14:paraId="4C8B5208" w14:textId="77777777" w:rsidR="00C602DA" w:rsidRPr="00451E8C" w:rsidRDefault="00C602DA" w:rsidP="00CF7E81">
      <w:pPr>
        <w:jc w:val="left"/>
        <w:rPr>
          <w:rFonts w:eastAsia="Times New Roman" w:cs="Arial"/>
          <w:iCs/>
          <w:kern w:val="32"/>
          <w:szCs w:val="20"/>
          <w:lang w:eastAsia="fr-FR"/>
        </w:rPr>
      </w:pPr>
    </w:p>
    <w:p w14:paraId="68D85B70" w14:textId="17D6EC67" w:rsidR="00BB4A26" w:rsidRDefault="00CF7E81" w:rsidP="00CF7E81">
      <w:pPr>
        <w:rPr>
          <w:lang w:eastAsia="fr-FR"/>
        </w:rPr>
      </w:pPr>
      <w:r w:rsidRPr="62DAD21F">
        <w:rPr>
          <w:lang w:eastAsia="fr-FR"/>
        </w:rPr>
        <w:t>Ouvrez le fichier :</w:t>
      </w:r>
    </w:p>
    <w:p w14:paraId="2D9C9358" w14:textId="5288F230" w:rsidR="00CF7E81" w:rsidRPr="00875FE6" w:rsidRDefault="00530648" w:rsidP="00875FE6">
      <w:pPr>
        <w:jc w:val="center"/>
        <w:rPr>
          <w:sz w:val="24"/>
          <w:szCs w:val="24"/>
          <w:lang w:eastAsia="fr-FR"/>
        </w:rPr>
      </w:pPr>
      <w:r w:rsidRPr="001D6F4B">
        <w:rPr>
          <w:noProof/>
          <w:lang w:eastAsia="fr-FR"/>
        </w:rPr>
        <w:drawing>
          <wp:anchor distT="0" distB="0" distL="114300" distR="114300" simplePos="0" relativeHeight="251687962" behindDoc="0" locked="0" layoutInCell="1" allowOverlap="1" wp14:anchorId="120B511F" wp14:editId="0C2803AF">
            <wp:simplePos x="0" y="0"/>
            <wp:positionH relativeFrom="column">
              <wp:posOffset>5636433</wp:posOffset>
            </wp:positionH>
            <wp:positionV relativeFrom="paragraph">
              <wp:posOffset>994871</wp:posOffset>
            </wp:positionV>
            <wp:extent cx="140335" cy="140335"/>
            <wp:effectExtent l="0" t="0" r="0" b="0"/>
            <wp:wrapNone/>
            <wp:docPr id="63039024" name="Graphique 18" descr="Badge 3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3754" name="Graphique 57233754" descr="Badge 3 avec un remplissage un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335" cy="140335"/>
                    </a:xfrm>
                    <a:prstGeom prst="rect">
                      <a:avLst/>
                    </a:prstGeom>
                  </pic:spPr>
                </pic:pic>
              </a:graphicData>
            </a:graphic>
            <wp14:sizeRelH relativeFrom="margin">
              <wp14:pctWidth>0</wp14:pctWidth>
            </wp14:sizeRelH>
            <wp14:sizeRelV relativeFrom="margin">
              <wp14:pctHeight>0</wp14:pctHeight>
            </wp14:sizeRelV>
          </wp:anchor>
        </w:drawing>
      </w:r>
      <w:r w:rsidRPr="001D6F4B">
        <w:rPr>
          <w:noProof/>
          <w:lang w:eastAsia="fr-FR"/>
        </w:rPr>
        <w:drawing>
          <wp:anchor distT="0" distB="0" distL="114300" distR="114300" simplePos="0" relativeHeight="251685914" behindDoc="0" locked="0" layoutInCell="1" allowOverlap="1" wp14:anchorId="26EE3ED4" wp14:editId="0E2F67B2">
            <wp:simplePos x="0" y="0"/>
            <wp:positionH relativeFrom="margin">
              <wp:posOffset>5250757</wp:posOffset>
            </wp:positionH>
            <wp:positionV relativeFrom="paragraph">
              <wp:posOffset>284999</wp:posOffset>
            </wp:positionV>
            <wp:extent cx="153109" cy="153109"/>
            <wp:effectExtent l="0" t="0" r="0" b="0"/>
            <wp:wrapNone/>
            <wp:docPr id="575865702" name="Graphique 19" descr="Bad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9252" name="Graphique 1724059252" descr="Badge avec un remplissage un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109" cy="153109"/>
                    </a:xfrm>
                    <a:prstGeom prst="rect">
                      <a:avLst/>
                    </a:prstGeom>
                  </pic:spPr>
                </pic:pic>
              </a:graphicData>
            </a:graphic>
            <wp14:sizeRelH relativeFrom="margin">
              <wp14:pctWidth>0</wp14:pctWidth>
            </wp14:sizeRelH>
            <wp14:sizeRelV relativeFrom="margin">
              <wp14:pctHeight>0</wp14:pctHeight>
            </wp14:sizeRelV>
          </wp:anchor>
        </w:drawing>
      </w:r>
      <w:r w:rsidRPr="001D6F4B">
        <w:rPr>
          <w:noProof/>
          <w:lang w:eastAsia="fr-FR"/>
        </w:rPr>
        <w:drawing>
          <wp:anchor distT="0" distB="0" distL="114300" distR="114300" simplePos="0" relativeHeight="251683866" behindDoc="0" locked="0" layoutInCell="1" allowOverlap="1" wp14:anchorId="2E09F45B" wp14:editId="4FC61100">
            <wp:simplePos x="0" y="0"/>
            <wp:positionH relativeFrom="margin">
              <wp:posOffset>5589790</wp:posOffset>
            </wp:positionH>
            <wp:positionV relativeFrom="paragraph">
              <wp:posOffset>91267</wp:posOffset>
            </wp:positionV>
            <wp:extent cx="165868" cy="165868"/>
            <wp:effectExtent l="0" t="0" r="5715" b="5715"/>
            <wp:wrapNone/>
            <wp:docPr id="2111663877" name="Graphique 20"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1194" name="Graphique 336211194" descr="Badge 1 avec un remplissage un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868" cy="165868"/>
                    </a:xfrm>
                    <a:prstGeom prst="rect">
                      <a:avLst/>
                    </a:prstGeom>
                  </pic:spPr>
                </pic:pic>
              </a:graphicData>
            </a:graphic>
            <wp14:sizeRelH relativeFrom="margin">
              <wp14:pctWidth>0</wp14:pctWidth>
            </wp14:sizeRelH>
            <wp14:sizeRelV relativeFrom="margin">
              <wp14:pctHeight>0</wp14:pctHeight>
            </wp14:sizeRelV>
          </wp:anchor>
        </w:drawing>
      </w:r>
      <w:r w:rsidR="00C91266">
        <w:rPr>
          <w:rFonts w:eastAsia="Times New Roman" w:cs="Arial"/>
          <w:iCs/>
          <w:noProof/>
          <w:kern w:val="32"/>
          <w:sz w:val="24"/>
          <w:szCs w:val="24"/>
          <w:lang w:eastAsia="fr-FR"/>
        </w:rPr>
        <mc:AlternateContent>
          <mc:Choice Requires="wps">
            <w:drawing>
              <wp:anchor distT="0" distB="0" distL="114300" distR="114300" simplePos="0" relativeHeight="251688986" behindDoc="0" locked="0" layoutInCell="1" allowOverlap="1" wp14:anchorId="76DB411B" wp14:editId="510646DA">
                <wp:simplePos x="0" y="0"/>
                <wp:positionH relativeFrom="column">
                  <wp:posOffset>1171575</wp:posOffset>
                </wp:positionH>
                <wp:positionV relativeFrom="paragraph">
                  <wp:posOffset>257598</wp:posOffset>
                </wp:positionV>
                <wp:extent cx="1833033" cy="173566"/>
                <wp:effectExtent l="0" t="0" r="0" b="0"/>
                <wp:wrapNone/>
                <wp:docPr id="991221780" name="Rectangle 16"/>
                <wp:cNvGraphicFramePr/>
                <a:graphic xmlns:a="http://schemas.openxmlformats.org/drawingml/2006/main">
                  <a:graphicData uri="http://schemas.microsoft.com/office/word/2010/wordprocessingShape">
                    <wps:wsp>
                      <wps:cNvSpPr/>
                      <wps:spPr>
                        <a:xfrm>
                          <a:off x="0" y="0"/>
                          <a:ext cx="1833033" cy="1735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67A87" id="Rectangle 16" o:spid="_x0000_s1026" style="position:absolute;margin-left:92.25pt;margin-top:20.3pt;width:144.35pt;height:13.65pt;z-index:2516889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" fillcolor="white [3212]" stroked="f" strokeweight="1pt"/>
            </w:pict>
          </mc:Fallback>
        </mc:AlternateContent>
      </w:r>
      <w:r w:rsidR="00875FE6">
        <w:rPr>
          <w:rFonts w:eastAsia="Times New Roman" w:cs="Arial"/>
          <w:iCs/>
          <w:noProof/>
          <w:kern w:val="32"/>
          <w:szCs w:val="20"/>
          <w:lang w:eastAsia="fr-FR"/>
        </w:rPr>
        <mc:AlternateContent>
          <mc:Choice Requires="wps">
            <w:drawing>
              <wp:anchor distT="0" distB="0" distL="114300" distR="114300" simplePos="0" relativeHeight="251679770" behindDoc="0" locked="0" layoutInCell="1" allowOverlap="1" wp14:anchorId="2F3B571A" wp14:editId="06FD9192">
                <wp:simplePos x="0" y="0"/>
                <wp:positionH relativeFrom="column">
                  <wp:posOffset>3036127</wp:posOffset>
                </wp:positionH>
                <wp:positionV relativeFrom="paragraph">
                  <wp:posOffset>503555</wp:posOffset>
                </wp:positionV>
                <wp:extent cx="344170" cy="45085"/>
                <wp:effectExtent l="0" t="0" r="17780" b="12065"/>
                <wp:wrapNone/>
                <wp:docPr id="1634866815" name="Rectangle 19"/>
                <wp:cNvGraphicFramePr/>
                <a:graphic xmlns:a="http://schemas.openxmlformats.org/drawingml/2006/main">
                  <a:graphicData uri="http://schemas.microsoft.com/office/word/2010/wordprocessingShape">
                    <wps:wsp>
                      <wps:cNvSpPr/>
                      <wps:spPr>
                        <a:xfrm>
                          <a:off x="0" y="0"/>
                          <a:ext cx="344170" cy="450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5223C" id="Rectangle 19" o:spid="_x0000_s1026" style="position:absolute;margin-left:239.05pt;margin-top:39.65pt;width:27.1pt;height:3.55pt;z-index:251679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" fillcolor="white [3212]" strokecolor="white [3212]" strokeweight="1pt"/>
            </w:pict>
          </mc:Fallback>
        </mc:AlternateContent>
      </w:r>
      <w:r w:rsidR="00875FE6">
        <w:rPr>
          <w:rFonts w:eastAsia="Times New Roman" w:cs="Arial"/>
          <w:iCs/>
          <w:noProof/>
          <w:kern w:val="32"/>
          <w:szCs w:val="20"/>
          <w:lang w:eastAsia="fr-FR"/>
        </w:rPr>
        <mc:AlternateContent>
          <mc:Choice Requires="wps">
            <w:drawing>
              <wp:anchor distT="0" distB="0" distL="114300" distR="114300" simplePos="0" relativeHeight="251681818" behindDoc="0" locked="0" layoutInCell="1" allowOverlap="1" wp14:anchorId="5E609611" wp14:editId="27E38370">
                <wp:simplePos x="0" y="0"/>
                <wp:positionH relativeFrom="column">
                  <wp:posOffset>1603995</wp:posOffset>
                </wp:positionH>
                <wp:positionV relativeFrom="paragraph">
                  <wp:posOffset>744131</wp:posOffset>
                </wp:positionV>
                <wp:extent cx="693243" cy="45719"/>
                <wp:effectExtent l="0" t="0" r="12065" b="12065"/>
                <wp:wrapNone/>
                <wp:docPr id="1654335687" name="Rectangle 19"/>
                <wp:cNvGraphicFramePr/>
                <a:graphic xmlns:a="http://schemas.openxmlformats.org/drawingml/2006/main">
                  <a:graphicData uri="http://schemas.microsoft.com/office/word/2010/wordprocessingShape">
                    <wps:wsp>
                      <wps:cNvSpPr/>
                      <wps:spPr>
                        <a:xfrm>
                          <a:off x="0" y="0"/>
                          <a:ext cx="693243"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23A70" id="Rectangle 19" o:spid="_x0000_s1026" style="position:absolute;margin-left:126.3pt;margin-top:58.6pt;width:54.6pt;height:3.6pt;z-index:251681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" fillcolor="white [3212]" strokecolor="white [3212]" strokeweight="1pt"/>
            </w:pict>
          </mc:Fallback>
        </mc:AlternateContent>
      </w:r>
      <w:r w:rsidR="00296D94">
        <w:rPr>
          <w:noProof/>
          <w:sz w:val="24"/>
          <w:szCs w:val="24"/>
          <w:lang w:eastAsia="fr-FR"/>
        </w:rPr>
        <mc:AlternateContent>
          <mc:Choice Requires="wps">
            <w:drawing>
              <wp:anchor distT="0" distB="0" distL="114300" distR="114300" simplePos="0" relativeHeight="251678746" behindDoc="0" locked="0" layoutInCell="1" allowOverlap="1" wp14:anchorId="1404C9A8" wp14:editId="249973B2">
                <wp:simplePos x="0" y="0"/>
                <wp:positionH relativeFrom="column">
                  <wp:posOffset>2977722</wp:posOffset>
                </wp:positionH>
                <wp:positionV relativeFrom="paragraph">
                  <wp:posOffset>598821</wp:posOffset>
                </wp:positionV>
                <wp:extent cx="374266" cy="68048"/>
                <wp:effectExtent l="0" t="0" r="26035" b="27305"/>
                <wp:wrapNone/>
                <wp:docPr id="623960207" name="Rectangle 18"/>
                <wp:cNvGraphicFramePr/>
                <a:graphic xmlns:a="http://schemas.openxmlformats.org/drawingml/2006/main">
                  <a:graphicData uri="http://schemas.microsoft.com/office/word/2010/wordprocessingShape">
                    <wps:wsp>
                      <wps:cNvSpPr/>
                      <wps:spPr>
                        <a:xfrm>
                          <a:off x="0" y="0"/>
                          <a:ext cx="374266" cy="6804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7FC71" id="Rectangle 18" o:spid="_x0000_s1026" style="position:absolute;margin-left:234.45pt;margin-top:47.15pt;width:29.45pt;height:5.35pt;z-index:251678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" fillcolor="white [3212]" strokecolor="white [3212]" strokeweight="1pt"/>
            </w:pict>
          </mc:Fallback>
        </mc:AlternateContent>
      </w:r>
      <w:r w:rsidR="00296D94">
        <w:rPr>
          <w:noProof/>
          <w:sz w:val="24"/>
          <w:szCs w:val="24"/>
          <w:lang w:eastAsia="fr-FR"/>
        </w:rPr>
        <mc:AlternateContent>
          <mc:Choice Requires="wps">
            <w:drawing>
              <wp:anchor distT="0" distB="0" distL="114300" distR="114300" simplePos="0" relativeHeight="251676698" behindDoc="0" locked="0" layoutInCell="1" allowOverlap="1" wp14:anchorId="4114790A" wp14:editId="7B03EC7A">
                <wp:simplePos x="0" y="0"/>
                <wp:positionH relativeFrom="column">
                  <wp:posOffset>1846418</wp:posOffset>
                </wp:positionH>
                <wp:positionV relativeFrom="paragraph">
                  <wp:posOffset>896531</wp:posOffset>
                </wp:positionV>
                <wp:extent cx="297711" cy="72302"/>
                <wp:effectExtent l="0" t="0" r="26670" b="23495"/>
                <wp:wrapNone/>
                <wp:docPr id="283888881" name="Rectangle 18"/>
                <wp:cNvGraphicFramePr/>
                <a:graphic xmlns:a="http://schemas.openxmlformats.org/drawingml/2006/main">
                  <a:graphicData uri="http://schemas.microsoft.com/office/word/2010/wordprocessingShape">
                    <wps:wsp>
                      <wps:cNvSpPr/>
                      <wps:spPr>
                        <a:xfrm>
                          <a:off x="0" y="0"/>
                          <a:ext cx="297711" cy="7230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729A7" id="Rectangle 18" o:spid="_x0000_s1026" style="position:absolute;margin-left:145.4pt;margin-top:70.6pt;width:23.45pt;height:5.7pt;z-index:2516766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" fillcolor="white [3212]" strokecolor="white [3212]" strokeweight="1pt"/>
            </w:pict>
          </mc:Fallback>
        </mc:AlternateContent>
      </w:r>
      <w:r w:rsidR="00875FE6" w:rsidRPr="00875FE6">
        <w:rPr>
          <w:rFonts w:eastAsia="Times New Roman" w:cs="Arial"/>
          <w:noProof/>
          <w:kern w:val="32"/>
          <w:sz w:val="24"/>
          <w:szCs w:val="24"/>
          <w:lang w:eastAsia="fr-FR"/>
        </w:rPr>
        <w:drawing>
          <wp:inline distT="0" distB="0" distL="0" distR="0" wp14:anchorId="21D2C356" wp14:editId="6378BCEB">
            <wp:extent cx="4992254" cy="2358087"/>
            <wp:effectExtent l="0" t="0" r="0" b="4445"/>
            <wp:docPr id="147993015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30150" name="Image 1" descr="Une image contenant texte, capture d’écran, logiciel, nombre&#10;&#10;Le contenu généré par l’IA peut être incorrect."/>
                    <pic:cNvPicPr/>
                  </pic:nvPicPr>
                  <pic:blipFill rotWithShape="1">
                    <a:blip r:embed="rId27"/>
                    <a:srcRect t="5620"/>
                    <a:stretch>
                      <a:fillRect/>
                    </a:stretch>
                  </pic:blipFill>
                  <pic:spPr bwMode="auto">
                    <a:xfrm>
                      <a:off x="0" y="0"/>
                      <a:ext cx="5133007" cy="2424571"/>
                    </a:xfrm>
                    <a:prstGeom prst="rect">
                      <a:avLst/>
                    </a:prstGeom>
                    <a:ln>
                      <a:noFill/>
                    </a:ln>
                    <a:extLst>
                      <a:ext uri="{53640926-AAD7-44D8-BBD7-CCE9431645EC}">
                        <a14:shadowObscured xmlns:a14="http://schemas.microsoft.com/office/drawing/2010/main"/>
                      </a:ext>
                    </a:extLst>
                  </pic:spPr>
                </pic:pic>
              </a:graphicData>
            </a:graphic>
          </wp:inline>
        </w:drawing>
      </w:r>
      <w:r w:rsidR="00875FE6">
        <w:rPr>
          <w:rFonts w:eastAsia="Times New Roman" w:cs="Arial"/>
          <w:kern w:val="32"/>
          <w:sz w:val="24"/>
          <w:szCs w:val="24"/>
          <w:lang w:eastAsia="fr-FR"/>
        </w:rPr>
        <w:tab/>
      </w:r>
    </w:p>
    <w:p w14:paraId="0A630723" w14:textId="46063164" w:rsidR="00A227CD" w:rsidRPr="00115FE6" w:rsidRDefault="00A227CD" w:rsidP="00CF7E81">
      <w:pPr>
        <w:rPr>
          <w:lang w:eastAsia="fr-FR"/>
        </w:rPr>
      </w:pPr>
      <w:r w:rsidRPr="00115FE6">
        <w:rPr>
          <w:b/>
          <w:bCs/>
          <w:color w:val="3DB59E"/>
          <w:lang w:eastAsia="fr-FR"/>
        </w:rPr>
        <w:t>1.</w:t>
      </w:r>
      <w:r w:rsidRPr="00115FE6">
        <w:rPr>
          <w:lang w:eastAsia="fr-FR"/>
        </w:rPr>
        <w:t xml:space="preserve"> Si plusieurs comptes bancaires</w:t>
      </w:r>
      <w:r w:rsidR="00BB4A26" w:rsidRPr="00115FE6">
        <w:rPr>
          <w:lang w:eastAsia="fr-FR"/>
        </w:rPr>
        <w:t xml:space="preserve"> sont</w:t>
      </w:r>
      <w:r w:rsidRPr="00115FE6">
        <w:rPr>
          <w:lang w:eastAsia="fr-FR"/>
        </w:rPr>
        <w:t xml:space="preserve"> présents dans le dossier, sélectionnez le compte bancaire correspondant.</w:t>
      </w:r>
    </w:p>
    <w:p w14:paraId="51C82BEF" w14:textId="76A1947A" w:rsidR="00A227CD" w:rsidRPr="00115FE6" w:rsidRDefault="00A227CD" w:rsidP="00CF7E81">
      <w:pPr>
        <w:rPr>
          <w:rFonts w:eastAsia="Times New Roman" w:cs="Arial"/>
          <w:lang w:eastAsia="fr-FR"/>
        </w:rPr>
      </w:pPr>
      <w:r w:rsidRPr="00115FE6">
        <w:rPr>
          <w:rFonts w:eastAsia="Times New Roman" w:cs="Arial"/>
          <w:b/>
          <w:bCs/>
          <w:color w:val="3DB59E"/>
          <w:lang w:eastAsia="fr-FR"/>
        </w:rPr>
        <w:t>2.</w:t>
      </w:r>
      <w:r w:rsidRPr="00115FE6">
        <w:rPr>
          <w:rFonts w:eastAsia="Times New Roman" w:cs="Arial"/>
          <w:color w:val="3DB59E"/>
          <w:lang w:eastAsia="fr-FR"/>
        </w:rPr>
        <w:t xml:space="preserve"> </w:t>
      </w:r>
      <w:r w:rsidRPr="00115FE6">
        <w:rPr>
          <w:rFonts w:eastAsia="Times New Roman" w:cs="Arial"/>
          <w:lang w:eastAsia="fr-FR"/>
        </w:rPr>
        <w:t>Visualisez le contrôle automatique d</w:t>
      </w:r>
      <w:r w:rsidR="00BB4A26" w:rsidRPr="00115FE6">
        <w:rPr>
          <w:rFonts w:eastAsia="Times New Roman" w:cs="Arial"/>
          <w:lang w:eastAsia="fr-FR"/>
        </w:rPr>
        <w:t>es soldes (comparaison de l'ancien et du nouveau solde en fonction des données importées).</w:t>
      </w:r>
    </w:p>
    <w:p w14:paraId="36EF1BB9" w14:textId="2E3B9FA9" w:rsidR="00A227CD" w:rsidRDefault="00A227CD" w:rsidP="00CF7E81">
      <w:pPr>
        <w:rPr>
          <w:rFonts w:eastAsia="Times New Roman" w:cs="Arial"/>
          <w:lang w:eastAsia="fr-FR"/>
        </w:rPr>
      </w:pPr>
      <w:r w:rsidRPr="00115FE6">
        <w:rPr>
          <w:rFonts w:eastAsia="Times New Roman" w:cs="Arial"/>
          <w:b/>
          <w:bCs/>
          <w:color w:val="3DB59E"/>
          <w:lang w:eastAsia="fr-FR"/>
        </w:rPr>
        <w:t>3.</w:t>
      </w:r>
      <w:r w:rsidRPr="00115FE6">
        <w:rPr>
          <w:rFonts w:eastAsia="Times New Roman" w:cs="Arial"/>
          <w:color w:val="3DB59E"/>
          <w:lang w:eastAsia="fr-FR"/>
        </w:rPr>
        <w:t xml:space="preserve"> </w:t>
      </w:r>
      <w:r w:rsidRPr="00115FE6">
        <w:rPr>
          <w:rFonts w:eastAsia="Times New Roman" w:cs="Arial"/>
          <w:lang w:eastAsia="fr-FR"/>
        </w:rPr>
        <w:t>Visualise</w:t>
      </w:r>
      <w:r w:rsidR="00BB4A26" w:rsidRPr="00115FE6">
        <w:rPr>
          <w:rFonts w:eastAsia="Times New Roman" w:cs="Arial"/>
          <w:lang w:eastAsia="fr-FR"/>
        </w:rPr>
        <w:t>z</w:t>
      </w:r>
      <w:r w:rsidRPr="00115FE6">
        <w:rPr>
          <w:rFonts w:eastAsia="Times New Roman" w:cs="Arial"/>
          <w:lang w:eastAsia="fr-FR"/>
        </w:rPr>
        <w:t xml:space="preserve"> les lignes qui seront importées</w:t>
      </w:r>
      <w:r w:rsidR="00BB4A26" w:rsidRPr="00115FE6">
        <w:rPr>
          <w:rFonts w:eastAsia="Times New Roman" w:cs="Arial"/>
          <w:lang w:eastAsia="fr-FR"/>
        </w:rPr>
        <w:t xml:space="preserve"> </w:t>
      </w:r>
      <w:r w:rsidR="00BB4A26" w:rsidRPr="00115FE6">
        <w:rPr>
          <w:lang w:eastAsia="fr-FR"/>
        </w:rPr>
        <w:t>(si besoin vous pouvez décocher des opérations à ne pas importer)</w:t>
      </w:r>
      <w:r w:rsidRPr="00115FE6">
        <w:rPr>
          <w:rFonts w:eastAsia="Times New Roman" w:cs="Arial"/>
          <w:lang w:eastAsia="fr-FR"/>
        </w:rPr>
        <w:t>.</w:t>
      </w:r>
    </w:p>
    <w:p w14:paraId="64204162" w14:textId="77777777" w:rsidR="00CF7E81" w:rsidRDefault="00CF7E81" w:rsidP="00CF7E81">
      <w:pPr>
        <w:rPr>
          <w:rFonts w:eastAsia="Times New Roman" w:cs="Arial"/>
          <w:lang w:eastAsia="fr-FR"/>
        </w:rPr>
      </w:pPr>
    </w:p>
    <w:p w14:paraId="3DD3A24A" w14:textId="2EF18E14" w:rsidR="00A227CD" w:rsidRPr="00D35F05" w:rsidRDefault="00A227CD" w:rsidP="00CF7E81">
      <w:pPr>
        <w:rPr>
          <w:rFonts w:eastAsia="Times New Roman" w:cs="Arial"/>
          <w:lang w:eastAsia="fr-FR"/>
        </w:rPr>
      </w:pPr>
      <w:r w:rsidRPr="00115FE6">
        <w:rPr>
          <w:lang w:eastAsia="fr-FR"/>
        </w:rPr>
        <w:t xml:space="preserve">Cliquez sur </w:t>
      </w:r>
      <w:r w:rsidRPr="00115FE6">
        <w:rPr>
          <w:b/>
          <w:bCs/>
          <w:color w:val="FFC000"/>
          <w:lang w:eastAsia="fr-FR"/>
        </w:rPr>
        <w:t>Valider</w:t>
      </w:r>
      <w:r w:rsidRPr="00115FE6">
        <w:rPr>
          <w:lang w:eastAsia="fr-FR"/>
        </w:rPr>
        <w:t xml:space="preserve"> pour terminer</w:t>
      </w:r>
      <w:r w:rsidR="00D114C8" w:rsidRPr="00115FE6">
        <w:rPr>
          <w:lang w:eastAsia="fr-FR"/>
        </w:rPr>
        <w:t xml:space="preserve"> et retrouvez les opérations bancaires dans le menu </w:t>
      </w:r>
      <w:r w:rsidR="00D114C8" w:rsidRPr="00115FE6">
        <w:rPr>
          <w:b/>
          <w:bCs/>
          <w:i/>
          <w:iCs/>
          <w:lang w:eastAsia="fr-FR"/>
        </w:rPr>
        <w:t>Banques</w:t>
      </w:r>
      <w:r w:rsidR="00D114C8" w:rsidRPr="00115FE6">
        <w:rPr>
          <w:lang w:eastAsia="fr-FR"/>
        </w:rPr>
        <w:t>.</w:t>
      </w:r>
      <w:r w:rsidR="00D8589A" w:rsidRPr="00115FE6">
        <w:rPr>
          <w:rFonts w:eastAsia="Times New Roman" w:cs="Arial"/>
          <w:lang w:eastAsia="fr-FR"/>
        </w:rPr>
        <w:t xml:space="preserve"> Vous pouvez effectuer des filtres (compte bancaire, dates…) pour les retrouver afin de les traiter (lancer un lettrage auto, créer des critères de reconnaissance ou encore effectuer des qualifications manuellement).</w:t>
      </w:r>
    </w:p>
    <w:sectPr w:rsidR="00A227CD" w:rsidRPr="00D35F05" w:rsidSect="00074457">
      <w:headerReference w:type="default" r:id="rId28"/>
      <w:footerReference w:type="default" r:id="rId29"/>
      <w:headerReference w:type="first" r:id="rId30"/>
      <w:footerReference w:type="first" r:id="rId31"/>
      <w:pgSz w:w="11906" w:h="16838" w:code="9"/>
      <w:pgMar w:top="820" w:right="707" w:bottom="1134" w:left="709" w:header="283" w:footer="283"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83059" w14:textId="77777777" w:rsidR="00416FC0" w:rsidRDefault="00416FC0" w:rsidP="00CF74C8">
      <w:pPr>
        <w:spacing w:after="0"/>
      </w:pPr>
      <w:r>
        <w:separator/>
      </w:r>
    </w:p>
  </w:endnote>
  <w:endnote w:type="continuationSeparator" w:id="0">
    <w:p w14:paraId="45C05A02" w14:textId="77777777" w:rsidR="00416FC0" w:rsidRDefault="00416FC0" w:rsidP="00CF74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D7B2" w14:textId="47D36F1D" w:rsidR="000E3D43" w:rsidRPr="00A8215F" w:rsidRDefault="000E3D43" w:rsidP="000E3D43">
    <w:pPr>
      <w:pStyle w:val="Pieddepage"/>
      <w:pBdr>
        <w:top w:val="single" w:sz="4" w:space="1" w:color="7F7F7F"/>
      </w:pBdr>
      <w:tabs>
        <w:tab w:val="clear" w:pos="4536"/>
        <w:tab w:val="clear" w:pos="9072"/>
        <w:tab w:val="right" w:pos="9900"/>
      </w:tabs>
      <w:jc w:val="center"/>
      <w:rPr>
        <w:i/>
        <w:sz w:val="18"/>
        <w:szCs w:val="18"/>
      </w:rPr>
    </w:pPr>
    <w:r>
      <w:rPr>
        <w:i/>
        <w:sz w:val="18"/>
        <w:szCs w:val="18"/>
      </w:rPr>
      <w:t xml:space="preserve">Mise à jour : </w:t>
    </w:r>
    <w:r w:rsidR="006D2F2E">
      <w:rPr>
        <w:i/>
        <w:sz w:val="18"/>
        <w:szCs w:val="18"/>
      </w:rPr>
      <w:t>27</w:t>
    </w:r>
    <w:r>
      <w:rPr>
        <w:i/>
        <w:sz w:val="18"/>
        <w:szCs w:val="18"/>
      </w:rPr>
      <w:t>/0</w:t>
    </w:r>
    <w:r w:rsidR="00422E77">
      <w:rPr>
        <w:i/>
        <w:sz w:val="18"/>
        <w:szCs w:val="18"/>
      </w:rPr>
      <w:t>6</w:t>
    </w:r>
    <w:r>
      <w:rPr>
        <w:i/>
        <w:sz w:val="18"/>
        <w:szCs w:val="18"/>
      </w:rPr>
      <w:t>/</w:t>
    </w:r>
    <w:r w:rsidRPr="00163AAE">
      <w:rPr>
        <w:i/>
        <w:sz w:val="18"/>
        <w:szCs w:val="18"/>
      </w:rPr>
      <w:t>2</w:t>
    </w:r>
    <w:r>
      <w:rPr>
        <w:i/>
        <w:sz w:val="18"/>
        <w:szCs w:val="18"/>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B19F" w14:textId="51F2F4B9" w:rsidR="008E05AE" w:rsidRPr="00740F47" w:rsidRDefault="008F6B79" w:rsidP="00740F47">
    <w:pPr>
      <w:pStyle w:val="Pieddepage"/>
      <w:pBdr>
        <w:top w:val="single" w:sz="4" w:space="1" w:color="7F7F7F"/>
      </w:pBdr>
      <w:tabs>
        <w:tab w:val="right" w:pos="9900"/>
      </w:tabs>
      <w:jc w:val="center"/>
      <w:rPr>
        <w:iCs/>
        <w:sz w:val="18"/>
        <w:szCs w:val="18"/>
      </w:rPr>
    </w:pPr>
    <w:r>
      <w:rPr>
        <w:iCs/>
        <w:sz w:val="18"/>
        <w:szCs w:val="18"/>
      </w:rPr>
      <w:t>bobbee by AGIRIS</w:t>
    </w:r>
    <w:r w:rsidR="00740F47">
      <w:rPr>
        <w:i/>
        <w:sz w:val="18"/>
        <w:szCs w:val="18"/>
      </w:rPr>
      <w:t xml:space="preserve"> - </w:t>
    </w:r>
    <w:r w:rsidR="00740F47" w:rsidRPr="001E6838">
      <w:rPr>
        <w:iCs/>
        <w:sz w:val="18"/>
        <w:szCs w:val="18"/>
      </w:rPr>
      <w:t xml:space="preserve">Mise à jour : </w:t>
    </w:r>
    <w:r w:rsidR="006D2F2E">
      <w:rPr>
        <w:iCs/>
        <w:sz w:val="18"/>
        <w:szCs w:val="18"/>
      </w:rPr>
      <w:t>27</w:t>
    </w:r>
    <w:r w:rsidR="00740F47">
      <w:rPr>
        <w:iCs/>
        <w:sz w:val="18"/>
        <w:szCs w:val="18"/>
      </w:rPr>
      <w:t>/0</w:t>
    </w:r>
    <w:r w:rsidR="00971F68">
      <w:rPr>
        <w:iCs/>
        <w:sz w:val="18"/>
        <w:szCs w:val="18"/>
      </w:rPr>
      <w:t>6</w:t>
    </w:r>
    <w:r w:rsidR="00740F47">
      <w:rPr>
        <w:iCs/>
        <w:sz w:val="18"/>
        <w:szCs w:val="18"/>
      </w:rPr>
      <w:t>/</w:t>
    </w:r>
    <w:r w:rsidR="00740F47" w:rsidRPr="001E6838">
      <w:rPr>
        <w:iCs/>
        <w:sz w:val="18"/>
        <w:szCs w:val="18"/>
      </w:rPr>
      <w:t>25 - Groupe ISAGRI</w:t>
    </w:r>
    <w:r w:rsidR="00740F47" w:rsidRPr="001E6838">
      <w:rPr>
        <w:iCs/>
        <w:sz w:val="18"/>
        <w:szCs w:val="18"/>
      </w:rPr>
      <w:br/>
      <w:t>Avenue des Censives - BP 50333 - 60026 BEAUVAIS Cedex - SAS au capital de 5 100 000 € - 327 733 432 RCS Beauvais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29169" w14:textId="77777777" w:rsidR="00416FC0" w:rsidRDefault="00416FC0" w:rsidP="00CF74C8">
      <w:pPr>
        <w:spacing w:after="0"/>
      </w:pPr>
      <w:r>
        <w:separator/>
      </w:r>
    </w:p>
  </w:footnote>
  <w:footnote w:type="continuationSeparator" w:id="0">
    <w:p w14:paraId="716062BA" w14:textId="77777777" w:rsidR="00416FC0" w:rsidRDefault="00416FC0" w:rsidP="00CF74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D2E88" w14:textId="77777777" w:rsidR="00DA7329" w:rsidRDefault="00DA7329" w:rsidP="00DA7329">
    <w:pPr>
      <w:pStyle w:val="En-tte"/>
      <w:tabs>
        <w:tab w:val="clear" w:pos="4536"/>
        <w:tab w:val="clear" w:pos="9072"/>
        <w:tab w:val="right" w:pos="9781"/>
      </w:tabs>
      <w:rPr>
        <w:rFonts w:cs="Tahoma"/>
        <w:szCs w:val="20"/>
      </w:rPr>
    </w:pPr>
    <w:r w:rsidRPr="00EA043F">
      <w:rPr>
        <w:noProof/>
      </w:rPr>
      <w:drawing>
        <wp:inline distT="0" distB="0" distL="0" distR="0" wp14:anchorId="65B45C6F" wp14:editId="534AF247">
          <wp:extent cx="819150" cy="336550"/>
          <wp:effectExtent l="0" t="0" r="0" b="0"/>
          <wp:docPr id="674177566" name="Image 3" descr="Une image contenant capture d’écran,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capture d’écran, noir, obscurité&#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336550"/>
                  </a:xfrm>
                  <a:prstGeom prst="rect">
                    <a:avLst/>
                  </a:prstGeom>
                  <a:noFill/>
                  <a:ln>
                    <a:noFill/>
                  </a:ln>
                </pic:spPr>
              </pic:pic>
            </a:graphicData>
          </a:graphic>
        </wp:inline>
      </w:drawing>
    </w:r>
  </w:p>
  <w:p w14:paraId="1820A676" w14:textId="29E0DC39" w:rsidR="00B33525" w:rsidRPr="00DA7329" w:rsidRDefault="00B33525" w:rsidP="00DA73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CA05" w14:textId="70A1AED3" w:rsidR="00B33525" w:rsidRPr="00612B5A" w:rsidRDefault="00612B5A" w:rsidP="00EA5446">
    <w:pPr>
      <w:pStyle w:val="En-tte"/>
      <w:pBdr>
        <w:bottom w:val="single" w:sz="4" w:space="1" w:color="7F7F7F"/>
      </w:pBdr>
      <w:tabs>
        <w:tab w:val="clear" w:pos="4536"/>
        <w:tab w:val="clear" w:pos="9072"/>
        <w:tab w:val="right" w:pos="9781"/>
      </w:tabs>
    </w:pPr>
    <w:r w:rsidRPr="00EA043F">
      <w:rPr>
        <w:noProof/>
      </w:rPr>
      <w:drawing>
        <wp:inline distT="0" distB="0" distL="0" distR="0" wp14:anchorId="5452D1DC" wp14:editId="0849BF37">
          <wp:extent cx="819150" cy="336550"/>
          <wp:effectExtent l="0" t="0" r="0" b="0"/>
          <wp:docPr id="1412860805" name="Image 3" descr="Une image contenant capture d’écran,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capture d’écran, noir, obscurité&#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336550"/>
                  </a:xfrm>
                  <a:prstGeom prst="rect">
                    <a:avLst/>
                  </a:prstGeom>
                  <a:noFill/>
                  <a:ln>
                    <a:noFill/>
                  </a:ln>
                </pic:spPr>
              </pic:pic>
            </a:graphicData>
          </a:graphic>
        </wp:inline>
      </w:drawing>
    </w:r>
    <w:r>
      <w:rPr>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0D29"/>
    <w:multiLevelType w:val="hybridMultilevel"/>
    <w:tmpl w:val="44F244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E61080"/>
    <w:multiLevelType w:val="hybridMultilevel"/>
    <w:tmpl w:val="6100B7CE"/>
    <w:lvl w:ilvl="0" w:tplc="4B36BA7A">
      <w:start w:val="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8160E8"/>
    <w:multiLevelType w:val="multilevel"/>
    <w:tmpl w:val="BDA62A10"/>
    <w:lvl w:ilvl="0">
      <w:start w:val="1"/>
      <w:numFmt w:val="decimal"/>
      <w:suff w:val="space"/>
      <w:lvlText w:val="%1."/>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567" w:hanging="567"/>
      </w:pPr>
      <w:rPr>
        <w:rFonts w:hint="default"/>
        <w:color w:val="007C6D"/>
      </w:rPr>
    </w:lvl>
    <w:lvl w:ilvl="2">
      <w:start w:val="1"/>
      <w:numFmt w:val="decimal"/>
      <w:suff w:val="space"/>
      <w:lvlText w:val="%1.%2.%3."/>
      <w:lvlJc w:val="left"/>
      <w:pPr>
        <w:ind w:left="567" w:hanging="567"/>
      </w:pPr>
      <w:rPr>
        <w:rFonts w:hint="default"/>
        <w:b w:val="0"/>
        <w:i w:val="0"/>
        <w:sz w:val="20"/>
        <w:szCs w:val="20"/>
      </w:rPr>
    </w:lvl>
    <w:lvl w:ilvl="3">
      <w:start w:val="1"/>
      <w:numFmt w:val="decimal"/>
      <w:suff w:val="space"/>
      <w:lvlText w:val="%1.%2.%3.%4."/>
      <w:lvlJc w:val="left"/>
      <w:pPr>
        <w:ind w:left="567" w:hanging="567"/>
      </w:pPr>
      <w:rPr>
        <w:rFonts w:hint="default"/>
        <w:b w:val="0"/>
        <w:i w:val="0"/>
        <w:sz w:val="20"/>
        <w:szCs w:val="20"/>
      </w:rPr>
    </w:lvl>
    <w:lvl w:ilvl="4">
      <w:start w:val="1"/>
      <w:numFmt w:val="decimal"/>
      <w:suff w:val="space"/>
      <w:lvlText w:val="%1.%2.%3.%4.%5."/>
      <w:lvlJc w:val="left"/>
      <w:pPr>
        <w:ind w:left="567" w:hanging="567"/>
      </w:pPr>
      <w:rPr>
        <w:rFonts w:hint="default"/>
        <w:b w:val="0"/>
        <w:i w:val="0"/>
      </w:rPr>
    </w:lvl>
    <w:lvl w:ilvl="5">
      <w:start w:val="1"/>
      <w:numFmt w:val="decimal"/>
      <w:lvlText w:val="%1.%2.%3.%4.%5.%6."/>
      <w:lvlJc w:val="left"/>
      <w:pPr>
        <w:tabs>
          <w:tab w:val="num" w:pos="5967"/>
        </w:tabs>
        <w:ind w:left="567" w:hanging="567"/>
      </w:pPr>
      <w:rPr>
        <w:rFonts w:hint="default"/>
      </w:rPr>
    </w:lvl>
    <w:lvl w:ilvl="6">
      <w:start w:val="1"/>
      <w:numFmt w:val="decimal"/>
      <w:lvlText w:val="%1.%2.%3.%4.%5.%6.%7."/>
      <w:lvlJc w:val="left"/>
      <w:pPr>
        <w:tabs>
          <w:tab w:val="num" w:pos="7047"/>
        </w:tabs>
        <w:ind w:left="3807" w:hanging="1080"/>
      </w:pPr>
      <w:rPr>
        <w:rFonts w:hint="default"/>
      </w:rPr>
    </w:lvl>
    <w:lvl w:ilvl="7">
      <w:start w:val="1"/>
      <w:numFmt w:val="decimal"/>
      <w:lvlText w:val="%1.%2.%3.%4.%5.%6.%7.%8."/>
      <w:lvlJc w:val="left"/>
      <w:pPr>
        <w:tabs>
          <w:tab w:val="num" w:pos="7767"/>
        </w:tabs>
        <w:ind w:left="4311" w:hanging="1224"/>
      </w:pPr>
      <w:rPr>
        <w:rFonts w:hint="default"/>
      </w:rPr>
    </w:lvl>
    <w:lvl w:ilvl="8">
      <w:start w:val="1"/>
      <w:numFmt w:val="decimal"/>
      <w:lvlText w:val="%1.%2.%3.%4.%5.%6.%7.%8.%9."/>
      <w:lvlJc w:val="left"/>
      <w:pPr>
        <w:tabs>
          <w:tab w:val="num" w:pos="8847"/>
        </w:tabs>
        <w:ind w:left="4887" w:hanging="1440"/>
      </w:pPr>
      <w:rPr>
        <w:rFonts w:hint="default"/>
      </w:rPr>
    </w:lvl>
  </w:abstractNum>
  <w:abstractNum w:abstractNumId="3" w15:restartNumberingAfterBreak="0">
    <w:nsid w:val="1B9598A3"/>
    <w:multiLevelType w:val="hybridMultilevel"/>
    <w:tmpl w:val="893AD814"/>
    <w:lvl w:ilvl="0" w:tplc="02C247F6">
      <w:start w:val="1"/>
      <w:numFmt w:val="bullet"/>
      <w:lvlText w:val="-"/>
      <w:lvlJc w:val="left"/>
      <w:pPr>
        <w:ind w:left="720" w:hanging="360"/>
      </w:pPr>
      <w:rPr>
        <w:rFonts w:ascii="Aptos" w:hAnsi="Aptos" w:hint="default"/>
      </w:rPr>
    </w:lvl>
    <w:lvl w:ilvl="1" w:tplc="1BB431F6">
      <w:start w:val="1"/>
      <w:numFmt w:val="bullet"/>
      <w:lvlText w:val="o"/>
      <w:lvlJc w:val="left"/>
      <w:pPr>
        <w:ind w:left="1440" w:hanging="360"/>
      </w:pPr>
      <w:rPr>
        <w:rFonts w:ascii="Courier New" w:hAnsi="Courier New" w:hint="default"/>
      </w:rPr>
    </w:lvl>
    <w:lvl w:ilvl="2" w:tplc="1BD2A272">
      <w:start w:val="1"/>
      <w:numFmt w:val="bullet"/>
      <w:lvlText w:val=""/>
      <w:lvlJc w:val="left"/>
      <w:pPr>
        <w:ind w:left="2160" w:hanging="360"/>
      </w:pPr>
      <w:rPr>
        <w:rFonts w:ascii="Wingdings" w:hAnsi="Wingdings" w:hint="default"/>
      </w:rPr>
    </w:lvl>
    <w:lvl w:ilvl="3" w:tplc="653652DA">
      <w:start w:val="1"/>
      <w:numFmt w:val="bullet"/>
      <w:lvlText w:val=""/>
      <w:lvlJc w:val="left"/>
      <w:pPr>
        <w:ind w:left="2880" w:hanging="360"/>
      </w:pPr>
      <w:rPr>
        <w:rFonts w:ascii="Symbol" w:hAnsi="Symbol" w:hint="default"/>
      </w:rPr>
    </w:lvl>
    <w:lvl w:ilvl="4" w:tplc="C7823E46">
      <w:start w:val="1"/>
      <w:numFmt w:val="bullet"/>
      <w:lvlText w:val="o"/>
      <w:lvlJc w:val="left"/>
      <w:pPr>
        <w:ind w:left="3600" w:hanging="360"/>
      </w:pPr>
      <w:rPr>
        <w:rFonts w:ascii="Courier New" w:hAnsi="Courier New" w:hint="default"/>
      </w:rPr>
    </w:lvl>
    <w:lvl w:ilvl="5" w:tplc="77B01AEC">
      <w:start w:val="1"/>
      <w:numFmt w:val="bullet"/>
      <w:lvlText w:val=""/>
      <w:lvlJc w:val="left"/>
      <w:pPr>
        <w:ind w:left="4320" w:hanging="360"/>
      </w:pPr>
      <w:rPr>
        <w:rFonts w:ascii="Wingdings" w:hAnsi="Wingdings" w:hint="default"/>
      </w:rPr>
    </w:lvl>
    <w:lvl w:ilvl="6" w:tplc="4D5656C0">
      <w:start w:val="1"/>
      <w:numFmt w:val="bullet"/>
      <w:lvlText w:val=""/>
      <w:lvlJc w:val="left"/>
      <w:pPr>
        <w:ind w:left="5040" w:hanging="360"/>
      </w:pPr>
      <w:rPr>
        <w:rFonts w:ascii="Symbol" w:hAnsi="Symbol" w:hint="default"/>
      </w:rPr>
    </w:lvl>
    <w:lvl w:ilvl="7" w:tplc="6158059A">
      <w:start w:val="1"/>
      <w:numFmt w:val="bullet"/>
      <w:lvlText w:val="o"/>
      <w:lvlJc w:val="left"/>
      <w:pPr>
        <w:ind w:left="5760" w:hanging="360"/>
      </w:pPr>
      <w:rPr>
        <w:rFonts w:ascii="Courier New" w:hAnsi="Courier New" w:hint="default"/>
      </w:rPr>
    </w:lvl>
    <w:lvl w:ilvl="8" w:tplc="66FE8FF0">
      <w:start w:val="1"/>
      <w:numFmt w:val="bullet"/>
      <w:lvlText w:val=""/>
      <w:lvlJc w:val="left"/>
      <w:pPr>
        <w:ind w:left="6480" w:hanging="360"/>
      </w:pPr>
      <w:rPr>
        <w:rFonts w:ascii="Wingdings" w:hAnsi="Wingdings" w:hint="default"/>
      </w:rPr>
    </w:lvl>
  </w:abstractNum>
  <w:abstractNum w:abstractNumId="4" w15:restartNumberingAfterBreak="0">
    <w:nsid w:val="1F373332"/>
    <w:multiLevelType w:val="multilevel"/>
    <w:tmpl w:val="8408A51A"/>
    <w:lvl w:ilvl="0">
      <w:start w:val="1"/>
      <w:numFmt w:val="decimal"/>
      <w:suff w:val="space"/>
      <w:lvlText w:val="%1."/>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67" w:hanging="567"/>
      </w:pPr>
      <w:rPr>
        <w:rFonts w:hint="default"/>
        <w:color w:val="FE9900"/>
      </w:rPr>
    </w:lvl>
    <w:lvl w:ilvl="2">
      <w:start w:val="1"/>
      <w:numFmt w:val="decimal"/>
      <w:suff w:val="space"/>
      <w:lvlText w:val="%1.%2.%3."/>
      <w:lvlJc w:val="left"/>
      <w:pPr>
        <w:ind w:left="567" w:hanging="567"/>
      </w:pPr>
      <w:rPr>
        <w:rFonts w:hint="default"/>
        <w:b w:val="0"/>
        <w:i w:val="0"/>
        <w:sz w:val="20"/>
        <w:szCs w:val="20"/>
      </w:rPr>
    </w:lvl>
    <w:lvl w:ilvl="3">
      <w:start w:val="1"/>
      <w:numFmt w:val="decimal"/>
      <w:suff w:val="space"/>
      <w:lvlText w:val="%1.%2.%3.%4."/>
      <w:lvlJc w:val="left"/>
      <w:pPr>
        <w:ind w:left="567" w:hanging="567"/>
      </w:pPr>
      <w:rPr>
        <w:rFonts w:hint="default"/>
        <w:b w:val="0"/>
        <w:i w:val="0"/>
        <w:sz w:val="20"/>
        <w:szCs w:val="20"/>
      </w:rPr>
    </w:lvl>
    <w:lvl w:ilvl="4">
      <w:start w:val="1"/>
      <w:numFmt w:val="decimal"/>
      <w:suff w:val="space"/>
      <w:lvlText w:val="%1.%2.%3.%4.%5."/>
      <w:lvlJc w:val="left"/>
      <w:pPr>
        <w:ind w:left="567" w:hanging="567"/>
      </w:pPr>
      <w:rPr>
        <w:rFonts w:hint="default"/>
        <w:b w:val="0"/>
        <w:i w:val="0"/>
      </w:rPr>
    </w:lvl>
    <w:lvl w:ilvl="5">
      <w:start w:val="1"/>
      <w:numFmt w:val="decimal"/>
      <w:lvlText w:val="%1.%2.%3.%4.%5.%6."/>
      <w:lvlJc w:val="left"/>
      <w:pPr>
        <w:tabs>
          <w:tab w:val="num" w:pos="5967"/>
        </w:tabs>
        <w:ind w:left="567" w:hanging="567"/>
      </w:pPr>
      <w:rPr>
        <w:rFonts w:hint="default"/>
      </w:rPr>
    </w:lvl>
    <w:lvl w:ilvl="6">
      <w:start w:val="1"/>
      <w:numFmt w:val="decimal"/>
      <w:lvlText w:val="%1.%2.%3.%4.%5.%6.%7."/>
      <w:lvlJc w:val="left"/>
      <w:pPr>
        <w:tabs>
          <w:tab w:val="num" w:pos="7047"/>
        </w:tabs>
        <w:ind w:left="3807" w:hanging="1080"/>
      </w:pPr>
      <w:rPr>
        <w:rFonts w:hint="default"/>
      </w:rPr>
    </w:lvl>
    <w:lvl w:ilvl="7">
      <w:start w:val="1"/>
      <w:numFmt w:val="decimal"/>
      <w:lvlText w:val="%1.%2.%3.%4.%5.%6.%7.%8."/>
      <w:lvlJc w:val="left"/>
      <w:pPr>
        <w:tabs>
          <w:tab w:val="num" w:pos="7767"/>
        </w:tabs>
        <w:ind w:left="4311" w:hanging="1224"/>
      </w:pPr>
      <w:rPr>
        <w:rFonts w:hint="default"/>
      </w:rPr>
    </w:lvl>
    <w:lvl w:ilvl="8">
      <w:start w:val="1"/>
      <w:numFmt w:val="decimal"/>
      <w:lvlText w:val="%1.%2.%3.%4.%5.%6.%7.%8.%9."/>
      <w:lvlJc w:val="left"/>
      <w:pPr>
        <w:tabs>
          <w:tab w:val="num" w:pos="8847"/>
        </w:tabs>
        <w:ind w:left="4887" w:hanging="1440"/>
      </w:pPr>
      <w:rPr>
        <w:rFonts w:hint="default"/>
      </w:rPr>
    </w:lvl>
  </w:abstractNum>
  <w:abstractNum w:abstractNumId="5" w15:restartNumberingAfterBreak="0">
    <w:nsid w:val="2C377EB6"/>
    <w:multiLevelType w:val="hybridMultilevel"/>
    <w:tmpl w:val="44F244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6F7DED"/>
    <w:multiLevelType w:val="hybridMultilevel"/>
    <w:tmpl w:val="44F244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AA3112"/>
    <w:multiLevelType w:val="hybridMultilevel"/>
    <w:tmpl w:val="44F24474"/>
    <w:lvl w:ilvl="0" w:tplc="E976F0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D16368"/>
    <w:multiLevelType w:val="hybridMultilevel"/>
    <w:tmpl w:val="590C83AC"/>
    <w:lvl w:ilvl="0" w:tplc="1220B33A">
      <w:start w:val="4"/>
      <w:numFmt w:val="bullet"/>
      <w:lvlText w:val="-"/>
      <w:lvlJc w:val="left"/>
      <w:pPr>
        <w:ind w:left="1065" w:hanging="360"/>
      </w:pPr>
      <w:rPr>
        <w:rFonts w:ascii="Tahoma" w:eastAsia="Calibri" w:hAnsi="Tahoma" w:cs="Tahoma"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5003479E"/>
    <w:multiLevelType w:val="hybridMultilevel"/>
    <w:tmpl w:val="0FF0EEC0"/>
    <w:lvl w:ilvl="0" w:tplc="3A867C68">
      <w:start w:val="5"/>
      <w:numFmt w:val="bullet"/>
      <w:lvlText w:val="-"/>
      <w:lvlJc w:val="left"/>
      <w:pPr>
        <w:ind w:left="1065" w:hanging="360"/>
      </w:pPr>
      <w:rPr>
        <w:rFonts w:ascii="Tahoma" w:eastAsia="Calibri" w:hAnsi="Tahoma" w:cs="Tahoma"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15:restartNumberingAfterBreak="0">
    <w:nsid w:val="578B9BB1"/>
    <w:multiLevelType w:val="hybridMultilevel"/>
    <w:tmpl w:val="72FC86C6"/>
    <w:lvl w:ilvl="0" w:tplc="F9780026">
      <w:start w:val="1"/>
      <w:numFmt w:val="decimal"/>
      <w:lvlText w:val="%1-"/>
      <w:lvlJc w:val="left"/>
      <w:pPr>
        <w:ind w:left="720" w:hanging="360"/>
      </w:pPr>
    </w:lvl>
    <w:lvl w:ilvl="1" w:tplc="F6B05E3A">
      <w:start w:val="1"/>
      <w:numFmt w:val="lowerLetter"/>
      <w:lvlText w:val="%2."/>
      <w:lvlJc w:val="left"/>
      <w:pPr>
        <w:ind w:left="1440" w:hanging="360"/>
      </w:pPr>
    </w:lvl>
    <w:lvl w:ilvl="2" w:tplc="5184CCEE">
      <w:start w:val="1"/>
      <w:numFmt w:val="lowerRoman"/>
      <w:lvlText w:val="%3."/>
      <w:lvlJc w:val="right"/>
      <w:pPr>
        <w:ind w:left="2160" w:hanging="180"/>
      </w:pPr>
    </w:lvl>
    <w:lvl w:ilvl="3" w:tplc="6846A560">
      <w:start w:val="1"/>
      <w:numFmt w:val="decimal"/>
      <w:lvlText w:val="%4."/>
      <w:lvlJc w:val="left"/>
      <w:pPr>
        <w:ind w:left="2880" w:hanging="360"/>
      </w:pPr>
    </w:lvl>
    <w:lvl w:ilvl="4" w:tplc="E034DD0C">
      <w:start w:val="1"/>
      <w:numFmt w:val="lowerLetter"/>
      <w:lvlText w:val="%5."/>
      <w:lvlJc w:val="left"/>
      <w:pPr>
        <w:ind w:left="3600" w:hanging="360"/>
      </w:pPr>
    </w:lvl>
    <w:lvl w:ilvl="5" w:tplc="BF70B252">
      <w:start w:val="1"/>
      <w:numFmt w:val="lowerRoman"/>
      <w:lvlText w:val="%6."/>
      <w:lvlJc w:val="right"/>
      <w:pPr>
        <w:ind w:left="4320" w:hanging="180"/>
      </w:pPr>
    </w:lvl>
    <w:lvl w:ilvl="6" w:tplc="955EC458">
      <w:start w:val="1"/>
      <w:numFmt w:val="decimal"/>
      <w:lvlText w:val="%7."/>
      <w:lvlJc w:val="left"/>
      <w:pPr>
        <w:ind w:left="5040" w:hanging="360"/>
      </w:pPr>
    </w:lvl>
    <w:lvl w:ilvl="7" w:tplc="FACE49F8">
      <w:start w:val="1"/>
      <w:numFmt w:val="lowerLetter"/>
      <w:lvlText w:val="%8."/>
      <w:lvlJc w:val="left"/>
      <w:pPr>
        <w:ind w:left="5760" w:hanging="360"/>
      </w:pPr>
    </w:lvl>
    <w:lvl w:ilvl="8" w:tplc="30D81382">
      <w:start w:val="1"/>
      <w:numFmt w:val="lowerRoman"/>
      <w:lvlText w:val="%9."/>
      <w:lvlJc w:val="right"/>
      <w:pPr>
        <w:ind w:left="6480" w:hanging="180"/>
      </w:pPr>
    </w:lvl>
  </w:abstractNum>
  <w:abstractNum w:abstractNumId="11" w15:restartNumberingAfterBreak="0">
    <w:nsid w:val="59C63D2F"/>
    <w:multiLevelType w:val="hybridMultilevel"/>
    <w:tmpl w:val="5DE47290"/>
    <w:lvl w:ilvl="0" w:tplc="81866EE2">
      <w:start w:val="5"/>
      <w:numFmt w:val="bullet"/>
      <w:lvlText w:val="-"/>
      <w:lvlJc w:val="left"/>
      <w:pPr>
        <w:ind w:left="675" w:hanging="360"/>
      </w:pPr>
      <w:rPr>
        <w:rFonts w:ascii="Tahoma" w:eastAsia="Calibri" w:hAnsi="Tahoma" w:cs="Tahoma" w:hint="default"/>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2115" w:hanging="360"/>
      </w:pPr>
      <w:rPr>
        <w:rFonts w:ascii="Wingdings" w:hAnsi="Wingdings" w:hint="default"/>
      </w:rPr>
    </w:lvl>
    <w:lvl w:ilvl="3" w:tplc="040C0001" w:tentative="1">
      <w:start w:val="1"/>
      <w:numFmt w:val="bullet"/>
      <w:lvlText w:val=""/>
      <w:lvlJc w:val="left"/>
      <w:pPr>
        <w:ind w:left="2835" w:hanging="360"/>
      </w:pPr>
      <w:rPr>
        <w:rFonts w:ascii="Symbol" w:hAnsi="Symbol" w:hint="default"/>
      </w:rPr>
    </w:lvl>
    <w:lvl w:ilvl="4" w:tplc="040C0003" w:tentative="1">
      <w:start w:val="1"/>
      <w:numFmt w:val="bullet"/>
      <w:lvlText w:val="o"/>
      <w:lvlJc w:val="left"/>
      <w:pPr>
        <w:ind w:left="3555" w:hanging="360"/>
      </w:pPr>
      <w:rPr>
        <w:rFonts w:ascii="Courier New" w:hAnsi="Courier New" w:cs="Courier New" w:hint="default"/>
      </w:rPr>
    </w:lvl>
    <w:lvl w:ilvl="5" w:tplc="040C0005" w:tentative="1">
      <w:start w:val="1"/>
      <w:numFmt w:val="bullet"/>
      <w:lvlText w:val=""/>
      <w:lvlJc w:val="left"/>
      <w:pPr>
        <w:ind w:left="4275" w:hanging="360"/>
      </w:pPr>
      <w:rPr>
        <w:rFonts w:ascii="Wingdings" w:hAnsi="Wingdings" w:hint="default"/>
      </w:rPr>
    </w:lvl>
    <w:lvl w:ilvl="6" w:tplc="040C0001" w:tentative="1">
      <w:start w:val="1"/>
      <w:numFmt w:val="bullet"/>
      <w:lvlText w:val=""/>
      <w:lvlJc w:val="left"/>
      <w:pPr>
        <w:ind w:left="4995" w:hanging="360"/>
      </w:pPr>
      <w:rPr>
        <w:rFonts w:ascii="Symbol" w:hAnsi="Symbol" w:hint="default"/>
      </w:rPr>
    </w:lvl>
    <w:lvl w:ilvl="7" w:tplc="040C0003" w:tentative="1">
      <w:start w:val="1"/>
      <w:numFmt w:val="bullet"/>
      <w:lvlText w:val="o"/>
      <w:lvlJc w:val="left"/>
      <w:pPr>
        <w:ind w:left="5715" w:hanging="360"/>
      </w:pPr>
      <w:rPr>
        <w:rFonts w:ascii="Courier New" w:hAnsi="Courier New" w:cs="Courier New" w:hint="default"/>
      </w:rPr>
    </w:lvl>
    <w:lvl w:ilvl="8" w:tplc="040C0005" w:tentative="1">
      <w:start w:val="1"/>
      <w:numFmt w:val="bullet"/>
      <w:lvlText w:val=""/>
      <w:lvlJc w:val="left"/>
      <w:pPr>
        <w:ind w:left="6435" w:hanging="360"/>
      </w:pPr>
      <w:rPr>
        <w:rFonts w:ascii="Wingdings" w:hAnsi="Wingdings" w:hint="default"/>
      </w:rPr>
    </w:lvl>
  </w:abstractNum>
  <w:abstractNum w:abstractNumId="12" w15:restartNumberingAfterBreak="0">
    <w:nsid w:val="6365769D"/>
    <w:multiLevelType w:val="hybridMultilevel"/>
    <w:tmpl w:val="8304BA9E"/>
    <w:lvl w:ilvl="0" w:tplc="C4E05136">
      <w:start w:val="1"/>
      <w:numFmt w:val="decimal"/>
      <w:lvlText w:val="%1."/>
      <w:lvlJc w:val="left"/>
      <w:pPr>
        <w:ind w:left="720" w:hanging="360"/>
      </w:pPr>
      <w:rPr>
        <w:rFonts w:hint="default"/>
        <w:color w:val="FE99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97F01EB"/>
    <w:multiLevelType w:val="multilevel"/>
    <w:tmpl w:val="A6C44D9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6A88217E"/>
    <w:multiLevelType w:val="hybridMultilevel"/>
    <w:tmpl w:val="179AF3EA"/>
    <w:lvl w:ilvl="0" w:tplc="DE5C3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C2D4AA7"/>
    <w:multiLevelType w:val="hybridMultilevel"/>
    <w:tmpl w:val="D068D582"/>
    <w:lvl w:ilvl="0" w:tplc="6E264306">
      <w:numFmt w:val="bullet"/>
      <w:lvlText w:val="-"/>
      <w:lvlJc w:val="left"/>
      <w:pPr>
        <w:ind w:left="1068" w:hanging="360"/>
      </w:pPr>
      <w:rPr>
        <w:rFonts w:ascii="Tahoma" w:eastAsia="Calibri" w:hAnsi="Tahoma" w:cs="Tahom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764C325F"/>
    <w:multiLevelType w:val="hybridMultilevel"/>
    <w:tmpl w:val="D9F2D8C6"/>
    <w:lvl w:ilvl="0" w:tplc="9E327898">
      <w:start w:val="1"/>
      <w:numFmt w:val="bullet"/>
      <w:lvlText w:val="-"/>
      <w:lvlJc w:val="left"/>
      <w:pPr>
        <w:ind w:left="720" w:hanging="360"/>
      </w:pPr>
      <w:rPr>
        <w:rFonts w:ascii="Aptos" w:hAnsi="Aptos" w:hint="default"/>
      </w:rPr>
    </w:lvl>
    <w:lvl w:ilvl="1" w:tplc="C9A209A0">
      <w:start w:val="1"/>
      <w:numFmt w:val="bullet"/>
      <w:lvlText w:val="o"/>
      <w:lvlJc w:val="left"/>
      <w:pPr>
        <w:ind w:left="1440" w:hanging="360"/>
      </w:pPr>
      <w:rPr>
        <w:rFonts w:ascii="Courier New" w:hAnsi="Courier New" w:hint="default"/>
      </w:rPr>
    </w:lvl>
    <w:lvl w:ilvl="2" w:tplc="BBE4A744">
      <w:start w:val="1"/>
      <w:numFmt w:val="bullet"/>
      <w:lvlText w:val=""/>
      <w:lvlJc w:val="left"/>
      <w:pPr>
        <w:ind w:left="2160" w:hanging="360"/>
      </w:pPr>
      <w:rPr>
        <w:rFonts w:ascii="Wingdings" w:hAnsi="Wingdings" w:hint="default"/>
      </w:rPr>
    </w:lvl>
    <w:lvl w:ilvl="3" w:tplc="7CDC779E">
      <w:start w:val="1"/>
      <w:numFmt w:val="bullet"/>
      <w:lvlText w:val=""/>
      <w:lvlJc w:val="left"/>
      <w:pPr>
        <w:ind w:left="2880" w:hanging="360"/>
      </w:pPr>
      <w:rPr>
        <w:rFonts w:ascii="Symbol" w:hAnsi="Symbol" w:hint="default"/>
      </w:rPr>
    </w:lvl>
    <w:lvl w:ilvl="4" w:tplc="6E289030">
      <w:start w:val="1"/>
      <w:numFmt w:val="bullet"/>
      <w:lvlText w:val="o"/>
      <w:lvlJc w:val="left"/>
      <w:pPr>
        <w:ind w:left="3600" w:hanging="360"/>
      </w:pPr>
      <w:rPr>
        <w:rFonts w:ascii="Courier New" w:hAnsi="Courier New" w:hint="default"/>
      </w:rPr>
    </w:lvl>
    <w:lvl w:ilvl="5" w:tplc="00CE4E98">
      <w:start w:val="1"/>
      <w:numFmt w:val="bullet"/>
      <w:lvlText w:val=""/>
      <w:lvlJc w:val="left"/>
      <w:pPr>
        <w:ind w:left="4320" w:hanging="360"/>
      </w:pPr>
      <w:rPr>
        <w:rFonts w:ascii="Wingdings" w:hAnsi="Wingdings" w:hint="default"/>
      </w:rPr>
    </w:lvl>
    <w:lvl w:ilvl="6" w:tplc="7E0859B4">
      <w:start w:val="1"/>
      <w:numFmt w:val="bullet"/>
      <w:lvlText w:val=""/>
      <w:lvlJc w:val="left"/>
      <w:pPr>
        <w:ind w:left="5040" w:hanging="360"/>
      </w:pPr>
      <w:rPr>
        <w:rFonts w:ascii="Symbol" w:hAnsi="Symbol" w:hint="default"/>
      </w:rPr>
    </w:lvl>
    <w:lvl w:ilvl="7" w:tplc="D65AF3BC">
      <w:start w:val="1"/>
      <w:numFmt w:val="bullet"/>
      <w:lvlText w:val="o"/>
      <w:lvlJc w:val="left"/>
      <w:pPr>
        <w:ind w:left="5760" w:hanging="360"/>
      </w:pPr>
      <w:rPr>
        <w:rFonts w:ascii="Courier New" w:hAnsi="Courier New" w:hint="default"/>
      </w:rPr>
    </w:lvl>
    <w:lvl w:ilvl="8" w:tplc="3482E60C">
      <w:start w:val="1"/>
      <w:numFmt w:val="bullet"/>
      <w:lvlText w:val=""/>
      <w:lvlJc w:val="left"/>
      <w:pPr>
        <w:ind w:left="6480" w:hanging="360"/>
      </w:pPr>
      <w:rPr>
        <w:rFonts w:ascii="Wingdings" w:hAnsi="Wingdings" w:hint="default"/>
      </w:rPr>
    </w:lvl>
  </w:abstractNum>
  <w:abstractNum w:abstractNumId="17" w15:restartNumberingAfterBreak="0">
    <w:nsid w:val="7EFB45C1"/>
    <w:multiLevelType w:val="hybridMultilevel"/>
    <w:tmpl w:val="F10CDF62"/>
    <w:lvl w:ilvl="0" w:tplc="3632AD62">
      <w:start w:val="1"/>
      <w:numFmt w:val="decimal"/>
      <w:lvlText w:val="%1."/>
      <w:lvlJc w:val="left"/>
      <w:pPr>
        <w:ind w:left="720" w:hanging="360"/>
      </w:pPr>
      <w:rPr>
        <w:rFonts w:hint="default"/>
        <w:color w:val="FE99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F1D1C0B"/>
    <w:multiLevelType w:val="hybridMultilevel"/>
    <w:tmpl w:val="02B2B43E"/>
    <w:lvl w:ilvl="0" w:tplc="3BD0F9BE">
      <w:start w:val="1"/>
      <w:numFmt w:val="decimal"/>
      <w:lvlText w:val="%1-"/>
      <w:lvlJc w:val="left"/>
      <w:pPr>
        <w:ind w:left="927" w:hanging="360"/>
      </w:pPr>
    </w:lvl>
    <w:lvl w:ilvl="1" w:tplc="AA6EE200">
      <w:start w:val="1"/>
      <w:numFmt w:val="lowerLetter"/>
      <w:lvlText w:val="%2."/>
      <w:lvlJc w:val="left"/>
      <w:pPr>
        <w:ind w:left="1647" w:hanging="360"/>
      </w:pPr>
    </w:lvl>
    <w:lvl w:ilvl="2" w:tplc="DA881980">
      <w:start w:val="1"/>
      <w:numFmt w:val="lowerRoman"/>
      <w:lvlText w:val="%3."/>
      <w:lvlJc w:val="right"/>
      <w:pPr>
        <w:ind w:left="2367" w:hanging="180"/>
      </w:pPr>
    </w:lvl>
    <w:lvl w:ilvl="3" w:tplc="8EE0B71C">
      <w:start w:val="1"/>
      <w:numFmt w:val="decimal"/>
      <w:lvlText w:val="%4."/>
      <w:lvlJc w:val="left"/>
      <w:pPr>
        <w:ind w:left="3087" w:hanging="360"/>
      </w:pPr>
    </w:lvl>
    <w:lvl w:ilvl="4" w:tplc="668C871C">
      <w:start w:val="1"/>
      <w:numFmt w:val="lowerLetter"/>
      <w:lvlText w:val="%5."/>
      <w:lvlJc w:val="left"/>
      <w:pPr>
        <w:ind w:left="3807" w:hanging="360"/>
      </w:pPr>
    </w:lvl>
    <w:lvl w:ilvl="5" w:tplc="B3C04D50">
      <w:start w:val="1"/>
      <w:numFmt w:val="lowerRoman"/>
      <w:lvlText w:val="%6."/>
      <w:lvlJc w:val="right"/>
      <w:pPr>
        <w:ind w:left="4527" w:hanging="180"/>
      </w:pPr>
    </w:lvl>
    <w:lvl w:ilvl="6" w:tplc="696A828A">
      <w:start w:val="1"/>
      <w:numFmt w:val="decimal"/>
      <w:lvlText w:val="%7."/>
      <w:lvlJc w:val="left"/>
      <w:pPr>
        <w:ind w:left="5247" w:hanging="360"/>
      </w:pPr>
    </w:lvl>
    <w:lvl w:ilvl="7" w:tplc="91FC1424">
      <w:start w:val="1"/>
      <w:numFmt w:val="lowerLetter"/>
      <w:lvlText w:val="%8."/>
      <w:lvlJc w:val="left"/>
      <w:pPr>
        <w:ind w:left="5967" w:hanging="360"/>
      </w:pPr>
    </w:lvl>
    <w:lvl w:ilvl="8" w:tplc="1CCAF64E">
      <w:start w:val="1"/>
      <w:numFmt w:val="lowerRoman"/>
      <w:lvlText w:val="%9."/>
      <w:lvlJc w:val="right"/>
      <w:pPr>
        <w:ind w:left="6687" w:hanging="180"/>
      </w:pPr>
    </w:lvl>
  </w:abstractNum>
  <w:num w:numId="1" w16cid:durableId="1047219862">
    <w:abstractNumId w:val="3"/>
  </w:num>
  <w:num w:numId="2" w16cid:durableId="1941795969">
    <w:abstractNumId w:val="18"/>
  </w:num>
  <w:num w:numId="3" w16cid:durableId="1807620496">
    <w:abstractNumId w:val="2"/>
  </w:num>
  <w:num w:numId="4" w16cid:durableId="1370186485">
    <w:abstractNumId w:val="12"/>
  </w:num>
  <w:num w:numId="5" w16cid:durableId="616521490">
    <w:abstractNumId w:val="17"/>
  </w:num>
  <w:num w:numId="6" w16cid:durableId="166362950">
    <w:abstractNumId w:val="4"/>
  </w:num>
  <w:num w:numId="7" w16cid:durableId="2118938180">
    <w:abstractNumId w:val="2"/>
  </w:num>
  <w:num w:numId="8" w16cid:durableId="1805462871">
    <w:abstractNumId w:val="14"/>
  </w:num>
  <w:num w:numId="9" w16cid:durableId="189993413">
    <w:abstractNumId w:val="2"/>
  </w:num>
  <w:num w:numId="10" w16cid:durableId="1633443511">
    <w:abstractNumId w:val="2"/>
  </w:num>
  <w:num w:numId="11" w16cid:durableId="1360542949">
    <w:abstractNumId w:val="9"/>
  </w:num>
  <w:num w:numId="12" w16cid:durableId="1513765194">
    <w:abstractNumId w:val="11"/>
  </w:num>
  <w:num w:numId="13" w16cid:durableId="2075425082">
    <w:abstractNumId w:val="8"/>
  </w:num>
  <w:num w:numId="14" w16cid:durableId="2095860582">
    <w:abstractNumId w:val="13"/>
  </w:num>
  <w:num w:numId="15" w16cid:durableId="261300315">
    <w:abstractNumId w:val="7"/>
  </w:num>
  <w:num w:numId="16" w16cid:durableId="1312363969">
    <w:abstractNumId w:val="15"/>
  </w:num>
  <w:num w:numId="17" w16cid:durableId="1581137168">
    <w:abstractNumId w:val="10"/>
  </w:num>
  <w:num w:numId="18" w16cid:durableId="1292982202">
    <w:abstractNumId w:val="16"/>
  </w:num>
  <w:num w:numId="19" w16cid:durableId="818426879">
    <w:abstractNumId w:val="6"/>
  </w:num>
  <w:num w:numId="20" w16cid:durableId="274217748">
    <w:abstractNumId w:val="1"/>
  </w:num>
  <w:num w:numId="21" w16cid:durableId="186263008">
    <w:abstractNumId w:val="0"/>
  </w:num>
  <w:num w:numId="22" w16cid:durableId="1466510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1FA"/>
    <w:rsid w:val="0000317D"/>
    <w:rsid w:val="0000452C"/>
    <w:rsid w:val="000225F9"/>
    <w:rsid w:val="000274A2"/>
    <w:rsid w:val="00041F1D"/>
    <w:rsid w:val="00042535"/>
    <w:rsid w:val="00043713"/>
    <w:rsid w:val="00057990"/>
    <w:rsid w:val="000606A0"/>
    <w:rsid w:val="00064C3E"/>
    <w:rsid w:val="0006623C"/>
    <w:rsid w:val="00074457"/>
    <w:rsid w:val="0008283F"/>
    <w:rsid w:val="0008393A"/>
    <w:rsid w:val="000851FA"/>
    <w:rsid w:val="0008568A"/>
    <w:rsid w:val="000A32E3"/>
    <w:rsid w:val="000A403D"/>
    <w:rsid w:val="000B1D0B"/>
    <w:rsid w:val="000B5918"/>
    <w:rsid w:val="000B729B"/>
    <w:rsid w:val="000C0B3F"/>
    <w:rsid w:val="000C0C39"/>
    <w:rsid w:val="000C1D24"/>
    <w:rsid w:val="000C5F69"/>
    <w:rsid w:val="000C7752"/>
    <w:rsid w:val="000D1B37"/>
    <w:rsid w:val="000D3638"/>
    <w:rsid w:val="000D743B"/>
    <w:rsid w:val="000E2A7B"/>
    <w:rsid w:val="000E3D43"/>
    <w:rsid w:val="000E4AD8"/>
    <w:rsid w:val="000F1670"/>
    <w:rsid w:val="000F77E1"/>
    <w:rsid w:val="00115B09"/>
    <w:rsid w:val="00115FE6"/>
    <w:rsid w:val="00140EFF"/>
    <w:rsid w:val="00155110"/>
    <w:rsid w:val="001602AA"/>
    <w:rsid w:val="001639C4"/>
    <w:rsid w:val="00165E48"/>
    <w:rsid w:val="0017100B"/>
    <w:rsid w:val="001805CF"/>
    <w:rsid w:val="0019061D"/>
    <w:rsid w:val="00190987"/>
    <w:rsid w:val="001923FE"/>
    <w:rsid w:val="0019241F"/>
    <w:rsid w:val="00197DC2"/>
    <w:rsid w:val="001B0D85"/>
    <w:rsid w:val="001C3409"/>
    <w:rsid w:val="001C43E4"/>
    <w:rsid w:val="001C7D8E"/>
    <w:rsid w:val="001D09B0"/>
    <w:rsid w:val="001D36D9"/>
    <w:rsid w:val="001D4D7F"/>
    <w:rsid w:val="001E35EA"/>
    <w:rsid w:val="001E7D18"/>
    <w:rsid w:val="001F1363"/>
    <w:rsid w:val="002034BD"/>
    <w:rsid w:val="00205D38"/>
    <w:rsid w:val="00225F07"/>
    <w:rsid w:val="002270DC"/>
    <w:rsid w:val="00235BD9"/>
    <w:rsid w:val="00237A70"/>
    <w:rsid w:val="00240A50"/>
    <w:rsid w:val="002449F5"/>
    <w:rsid w:val="00255743"/>
    <w:rsid w:val="00256BE9"/>
    <w:rsid w:val="0026264C"/>
    <w:rsid w:val="00262EFB"/>
    <w:rsid w:val="00263321"/>
    <w:rsid w:val="00263E20"/>
    <w:rsid w:val="00277B90"/>
    <w:rsid w:val="00281134"/>
    <w:rsid w:val="002927BE"/>
    <w:rsid w:val="00296D94"/>
    <w:rsid w:val="002A0668"/>
    <w:rsid w:val="002A238D"/>
    <w:rsid w:val="002C7B17"/>
    <w:rsid w:val="002D4B8D"/>
    <w:rsid w:val="002D73AA"/>
    <w:rsid w:val="002E1773"/>
    <w:rsid w:val="002E2841"/>
    <w:rsid w:val="003060FE"/>
    <w:rsid w:val="00306135"/>
    <w:rsid w:val="00311787"/>
    <w:rsid w:val="00327C50"/>
    <w:rsid w:val="0033345E"/>
    <w:rsid w:val="00333C2F"/>
    <w:rsid w:val="003518CA"/>
    <w:rsid w:val="00353CB5"/>
    <w:rsid w:val="00356A16"/>
    <w:rsid w:val="00357777"/>
    <w:rsid w:val="00364CFC"/>
    <w:rsid w:val="00366B04"/>
    <w:rsid w:val="003A3AE3"/>
    <w:rsid w:val="003A464F"/>
    <w:rsid w:val="003C302E"/>
    <w:rsid w:val="003C493A"/>
    <w:rsid w:val="003C499F"/>
    <w:rsid w:val="003E1BEA"/>
    <w:rsid w:val="003E3DF7"/>
    <w:rsid w:val="003E40A8"/>
    <w:rsid w:val="003E6327"/>
    <w:rsid w:val="003F40AD"/>
    <w:rsid w:val="003F5CC9"/>
    <w:rsid w:val="0040525A"/>
    <w:rsid w:val="00405EA7"/>
    <w:rsid w:val="00412820"/>
    <w:rsid w:val="00416FC0"/>
    <w:rsid w:val="00422E77"/>
    <w:rsid w:val="00425EE7"/>
    <w:rsid w:val="00427B07"/>
    <w:rsid w:val="0043018B"/>
    <w:rsid w:val="00431ABE"/>
    <w:rsid w:val="00435BF8"/>
    <w:rsid w:val="00436311"/>
    <w:rsid w:val="00437613"/>
    <w:rsid w:val="0044546A"/>
    <w:rsid w:val="00451863"/>
    <w:rsid w:val="00453031"/>
    <w:rsid w:val="00460F5A"/>
    <w:rsid w:val="00464097"/>
    <w:rsid w:val="004648AC"/>
    <w:rsid w:val="00484AC8"/>
    <w:rsid w:val="00494FEE"/>
    <w:rsid w:val="00495982"/>
    <w:rsid w:val="004A0D91"/>
    <w:rsid w:val="004A75FA"/>
    <w:rsid w:val="004B3509"/>
    <w:rsid w:val="004B5A97"/>
    <w:rsid w:val="004B5E17"/>
    <w:rsid w:val="004B61B2"/>
    <w:rsid w:val="004C0F29"/>
    <w:rsid w:val="004C4E00"/>
    <w:rsid w:val="004D01AA"/>
    <w:rsid w:val="004D732A"/>
    <w:rsid w:val="004E0443"/>
    <w:rsid w:val="004E0651"/>
    <w:rsid w:val="004E19AF"/>
    <w:rsid w:val="004E4997"/>
    <w:rsid w:val="004F28B1"/>
    <w:rsid w:val="00500F07"/>
    <w:rsid w:val="005030E9"/>
    <w:rsid w:val="0052152F"/>
    <w:rsid w:val="00522F14"/>
    <w:rsid w:val="0052651B"/>
    <w:rsid w:val="00530648"/>
    <w:rsid w:val="00544D63"/>
    <w:rsid w:val="00547782"/>
    <w:rsid w:val="00554F75"/>
    <w:rsid w:val="00577AEC"/>
    <w:rsid w:val="005A2585"/>
    <w:rsid w:val="005A44DD"/>
    <w:rsid w:val="005C111D"/>
    <w:rsid w:val="005C23DB"/>
    <w:rsid w:val="005C3C84"/>
    <w:rsid w:val="005D0E0C"/>
    <w:rsid w:val="005D1158"/>
    <w:rsid w:val="00604A3B"/>
    <w:rsid w:val="00604A88"/>
    <w:rsid w:val="006072C7"/>
    <w:rsid w:val="00612B5A"/>
    <w:rsid w:val="00622C84"/>
    <w:rsid w:val="006257A7"/>
    <w:rsid w:val="00635982"/>
    <w:rsid w:val="00636453"/>
    <w:rsid w:val="00636A16"/>
    <w:rsid w:val="006564EF"/>
    <w:rsid w:val="006576DF"/>
    <w:rsid w:val="006608B1"/>
    <w:rsid w:val="00661F05"/>
    <w:rsid w:val="00684A42"/>
    <w:rsid w:val="006859CF"/>
    <w:rsid w:val="00694A92"/>
    <w:rsid w:val="006A0AAD"/>
    <w:rsid w:val="006A4044"/>
    <w:rsid w:val="006A6076"/>
    <w:rsid w:val="006B26E2"/>
    <w:rsid w:val="006C128E"/>
    <w:rsid w:val="006C4639"/>
    <w:rsid w:val="006C712A"/>
    <w:rsid w:val="006D2F2E"/>
    <w:rsid w:val="00726AB2"/>
    <w:rsid w:val="00730773"/>
    <w:rsid w:val="007314A4"/>
    <w:rsid w:val="00740F47"/>
    <w:rsid w:val="0075666A"/>
    <w:rsid w:val="007644F8"/>
    <w:rsid w:val="00766E74"/>
    <w:rsid w:val="00781E6A"/>
    <w:rsid w:val="007824AE"/>
    <w:rsid w:val="0078335C"/>
    <w:rsid w:val="007946D4"/>
    <w:rsid w:val="007A1EC5"/>
    <w:rsid w:val="007B3F6D"/>
    <w:rsid w:val="007C199C"/>
    <w:rsid w:val="007C2FBA"/>
    <w:rsid w:val="007C69D8"/>
    <w:rsid w:val="007C6D9F"/>
    <w:rsid w:val="007E42CB"/>
    <w:rsid w:val="007F21E1"/>
    <w:rsid w:val="007F6499"/>
    <w:rsid w:val="00800FC6"/>
    <w:rsid w:val="00802933"/>
    <w:rsid w:val="0080295D"/>
    <w:rsid w:val="00804878"/>
    <w:rsid w:val="00804F57"/>
    <w:rsid w:val="00806E87"/>
    <w:rsid w:val="008074C6"/>
    <w:rsid w:val="008103CD"/>
    <w:rsid w:val="00820A66"/>
    <w:rsid w:val="008512FD"/>
    <w:rsid w:val="00856DC2"/>
    <w:rsid w:val="00860775"/>
    <w:rsid w:val="008625C8"/>
    <w:rsid w:val="00863ABF"/>
    <w:rsid w:val="00864294"/>
    <w:rsid w:val="00875FE6"/>
    <w:rsid w:val="008847A4"/>
    <w:rsid w:val="008927D1"/>
    <w:rsid w:val="008950B6"/>
    <w:rsid w:val="008A3CCF"/>
    <w:rsid w:val="008A57F8"/>
    <w:rsid w:val="008C2828"/>
    <w:rsid w:val="008C45B1"/>
    <w:rsid w:val="008D538A"/>
    <w:rsid w:val="008D5BCF"/>
    <w:rsid w:val="008D686E"/>
    <w:rsid w:val="008E0496"/>
    <w:rsid w:val="008E05AE"/>
    <w:rsid w:val="008E0F11"/>
    <w:rsid w:val="008E51AA"/>
    <w:rsid w:val="008F3C76"/>
    <w:rsid w:val="008F6B79"/>
    <w:rsid w:val="00900E5D"/>
    <w:rsid w:val="009104B0"/>
    <w:rsid w:val="0091666B"/>
    <w:rsid w:val="009301B4"/>
    <w:rsid w:val="0094504C"/>
    <w:rsid w:val="00950F04"/>
    <w:rsid w:val="009535B2"/>
    <w:rsid w:val="009537C3"/>
    <w:rsid w:val="009633C4"/>
    <w:rsid w:val="00963AE5"/>
    <w:rsid w:val="00964AD0"/>
    <w:rsid w:val="00965FBB"/>
    <w:rsid w:val="00971F68"/>
    <w:rsid w:val="00975974"/>
    <w:rsid w:val="00986E1C"/>
    <w:rsid w:val="009870F3"/>
    <w:rsid w:val="00991C75"/>
    <w:rsid w:val="0099451E"/>
    <w:rsid w:val="0099792E"/>
    <w:rsid w:val="009A3789"/>
    <w:rsid w:val="009A5EE8"/>
    <w:rsid w:val="009B6E7D"/>
    <w:rsid w:val="009C02C8"/>
    <w:rsid w:val="009C1203"/>
    <w:rsid w:val="009C1F1E"/>
    <w:rsid w:val="009C4944"/>
    <w:rsid w:val="009C696D"/>
    <w:rsid w:val="009E56C1"/>
    <w:rsid w:val="009F353C"/>
    <w:rsid w:val="00A034DD"/>
    <w:rsid w:val="00A0591F"/>
    <w:rsid w:val="00A0773C"/>
    <w:rsid w:val="00A07E13"/>
    <w:rsid w:val="00A118C0"/>
    <w:rsid w:val="00A12012"/>
    <w:rsid w:val="00A135C7"/>
    <w:rsid w:val="00A13943"/>
    <w:rsid w:val="00A227CD"/>
    <w:rsid w:val="00A45C81"/>
    <w:rsid w:val="00A46200"/>
    <w:rsid w:val="00A5711F"/>
    <w:rsid w:val="00A57218"/>
    <w:rsid w:val="00A572B0"/>
    <w:rsid w:val="00A629E4"/>
    <w:rsid w:val="00A71117"/>
    <w:rsid w:val="00A736A2"/>
    <w:rsid w:val="00A73C3F"/>
    <w:rsid w:val="00A75DAB"/>
    <w:rsid w:val="00A76BC8"/>
    <w:rsid w:val="00A95B4F"/>
    <w:rsid w:val="00AA5D71"/>
    <w:rsid w:val="00AB0C42"/>
    <w:rsid w:val="00AB1328"/>
    <w:rsid w:val="00AB5287"/>
    <w:rsid w:val="00AC2E2D"/>
    <w:rsid w:val="00AC6537"/>
    <w:rsid w:val="00AD414F"/>
    <w:rsid w:val="00AD41E3"/>
    <w:rsid w:val="00AD6631"/>
    <w:rsid w:val="00AE1A60"/>
    <w:rsid w:val="00AF196D"/>
    <w:rsid w:val="00AF53E5"/>
    <w:rsid w:val="00AF5732"/>
    <w:rsid w:val="00B027BB"/>
    <w:rsid w:val="00B0487A"/>
    <w:rsid w:val="00B071E8"/>
    <w:rsid w:val="00B10319"/>
    <w:rsid w:val="00B33525"/>
    <w:rsid w:val="00B35053"/>
    <w:rsid w:val="00B35B3C"/>
    <w:rsid w:val="00B41361"/>
    <w:rsid w:val="00B422CC"/>
    <w:rsid w:val="00B43574"/>
    <w:rsid w:val="00B52758"/>
    <w:rsid w:val="00B53AEF"/>
    <w:rsid w:val="00B715E4"/>
    <w:rsid w:val="00B74056"/>
    <w:rsid w:val="00B95275"/>
    <w:rsid w:val="00BA3845"/>
    <w:rsid w:val="00BA4DA2"/>
    <w:rsid w:val="00BA5311"/>
    <w:rsid w:val="00BA618C"/>
    <w:rsid w:val="00BA7CE7"/>
    <w:rsid w:val="00BB3880"/>
    <w:rsid w:val="00BB3FD3"/>
    <w:rsid w:val="00BB4A26"/>
    <w:rsid w:val="00BB5562"/>
    <w:rsid w:val="00BD2602"/>
    <w:rsid w:val="00BD71E4"/>
    <w:rsid w:val="00BD792D"/>
    <w:rsid w:val="00C0333D"/>
    <w:rsid w:val="00C05EFD"/>
    <w:rsid w:val="00C20955"/>
    <w:rsid w:val="00C253B2"/>
    <w:rsid w:val="00C25F14"/>
    <w:rsid w:val="00C33FCC"/>
    <w:rsid w:val="00C459EB"/>
    <w:rsid w:val="00C53A66"/>
    <w:rsid w:val="00C544FC"/>
    <w:rsid w:val="00C552BC"/>
    <w:rsid w:val="00C55BC8"/>
    <w:rsid w:val="00C602DA"/>
    <w:rsid w:val="00C613E6"/>
    <w:rsid w:val="00C7345B"/>
    <w:rsid w:val="00C83614"/>
    <w:rsid w:val="00C868CA"/>
    <w:rsid w:val="00C91266"/>
    <w:rsid w:val="00C91644"/>
    <w:rsid w:val="00CA08EB"/>
    <w:rsid w:val="00CA32AF"/>
    <w:rsid w:val="00CC51F6"/>
    <w:rsid w:val="00CC573B"/>
    <w:rsid w:val="00CC7D1D"/>
    <w:rsid w:val="00CD13AC"/>
    <w:rsid w:val="00CD70D3"/>
    <w:rsid w:val="00CE0910"/>
    <w:rsid w:val="00CF6397"/>
    <w:rsid w:val="00CF74C8"/>
    <w:rsid w:val="00CF7E81"/>
    <w:rsid w:val="00D114C8"/>
    <w:rsid w:val="00D24358"/>
    <w:rsid w:val="00D256BE"/>
    <w:rsid w:val="00D35F05"/>
    <w:rsid w:val="00D4459B"/>
    <w:rsid w:val="00D47998"/>
    <w:rsid w:val="00D47FB6"/>
    <w:rsid w:val="00D55B00"/>
    <w:rsid w:val="00D6181A"/>
    <w:rsid w:val="00D654B2"/>
    <w:rsid w:val="00D767B8"/>
    <w:rsid w:val="00D81BBD"/>
    <w:rsid w:val="00D8589A"/>
    <w:rsid w:val="00D87F1A"/>
    <w:rsid w:val="00D9118E"/>
    <w:rsid w:val="00D9683F"/>
    <w:rsid w:val="00DA7329"/>
    <w:rsid w:val="00DB7EEB"/>
    <w:rsid w:val="00DC6E0C"/>
    <w:rsid w:val="00DD2A38"/>
    <w:rsid w:val="00DD5465"/>
    <w:rsid w:val="00DE1882"/>
    <w:rsid w:val="00DE5FCA"/>
    <w:rsid w:val="00DF1CD6"/>
    <w:rsid w:val="00E03CAC"/>
    <w:rsid w:val="00E04124"/>
    <w:rsid w:val="00E27446"/>
    <w:rsid w:val="00E34D76"/>
    <w:rsid w:val="00E41A7A"/>
    <w:rsid w:val="00E463DA"/>
    <w:rsid w:val="00E63BC8"/>
    <w:rsid w:val="00E70F8E"/>
    <w:rsid w:val="00E83C8B"/>
    <w:rsid w:val="00E8617F"/>
    <w:rsid w:val="00E87261"/>
    <w:rsid w:val="00E93518"/>
    <w:rsid w:val="00EA5446"/>
    <w:rsid w:val="00EA5A67"/>
    <w:rsid w:val="00EB0418"/>
    <w:rsid w:val="00EB2884"/>
    <w:rsid w:val="00EC7AAD"/>
    <w:rsid w:val="00EE141F"/>
    <w:rsid w:val="00EE4173"/>
    <w:rsid w:val="00EF375C"/>
    <w:rsid w:val="00F02817"/>
    <w:rsid w:val="00F22D6C"/>
    <w:rsid w:val="00F314AA"/>
    <w:rsid w:val="00F4339A"/>
    <w:rsid w:val="00F466E0"/>
    <w:rsid w:val="00F467A0"/>
    <w:rsid w:val="00F47F4C"/>
    <w:rsid w:val="00F55F05"/>
    <w:rsid w:val="00F56CCC"/>
    <w:rsid w:val="00F613C6"/>
    <w:rsid w:val="00F6758C"/>
    <w:rsid w:val="00F70580"/>
    <w:rsid w:val="00F73520"/>
    <w:rsid w:val="00F86BA3"/>
    <w:rsid w:val="00F923F3"/>
    <w:rsid w:val="00F925A0"/>
    <w:rsid w:val="00F93AE5"/>
    <w:rsid w:val="00FB6CEA"/>
    <w:rsid w:val="00FC2344"/>
    <w:rsid w:val="00FC60C3"/>
    <w:rsid w:val="00FC6A18"/>
    <w:rsid w:val="00FF36A1"/>
    <w:rsid w:val="0202D4E4"/>
    <w:rsid w:val="02D9AFCB"/>
    <w:rsid w:val="02F09D18"/>
    <w:rsid w:val="039E2C5C"/>
    <w:rsid w:val="0572EDD0"/>
    <w:rsid w:val="05773C51"/>
    <w:rsid w:val="06EE7664"/>
    <w:rsid w:val="081B4891"/>
    <w:rsid w:val="08385F0E"/>
    <w:rsid w:val="08899BC8"/>
    <w:rsid w:val="08A71833"/>
    <w:rsid w:val="0AB710A8"/>
    <w:rsid w:val="0AEE2F3A"/>
    <w:rsid w:val="0B33922D"/>
    <w:rsid w:val="0D31A4AF"/>
    <w:rsid w:val="0D34A775"/>
    <w:rsid w:val="124821D9"/>
    <w:rsid w:val="13B3DB9B"/>
    <w:rsid w:val="145568D8"/>
    <w:rsid w:val="14A7EC91"/>
    <w:rsid w:val="14EF1DDF"/>
    <w:rsid w:val="14F11385"/>
    <w:rsid w:val="154C6A06"/>
    <w:rsid w:val="159E2314"/>
    <w:rsid w:val="15AEC634"/>
    <w:rsid w:val="197AE188"/>
    <w:rsid w:val="1F79370F"/>
    <w:rsid w:val="1FC76C5E"/>
    <w:rsid w:val="2059287F"/>
    <w:rsid w:val="208E9385"/>
    <w:rsid w:val="221B3609"/>
    <w:rsid w:val="23CB3B41"/>
    <w:rsid w:val="23F8ECCE"/>
    <w:rsid w:val="24F4CE64"/>
    <w:rsid w:val="25045AD3"/>
    <w:rsid w:val="25489047"/>
    <w:rsid w:val="25BE3849"/>
    <w:rsid w:val="2738AC1C"/>
    <w:rsid w:val="2786C1CE"/>
    <w:rsid w:val="2802C87C"/>
    <w:rsid w:val="2844EF0A"/>
    <w:rsid w:val="286606D4"/>
    <w:rsid w:val="2951E7F2"/>
    <w:rsid w:val="2963E3D6"/>
    <w:rsid w:val="2B19D21B"/>
    <w:rsid w:val="2B35CF8C"/>
    <w:rsid w:val="2B4FFF02"/>
    <w:rsid w:val="2B9EE0DF"/>
    <w:rsid w:val="2BCEA675"/>
    <w:rsid w:val="2C1A65DC"/>
    <w:rsid w:val="2E3B390E"/>
    <w:rsid w:val="2F3357E1"/>
    <w:rsid w:val="3053EFDE"/>
    <w:rsid w:val="30783A7E"/>
    <w:rsid w:val="30C0B8D1"/>
    <w:rsid w:val="313A2892"/>
    <w:rsid w:val="33C6087D"/>
    <w:rsid w:val="33F0CE8F"/>
    <w:rsid w:val="34F2C74B"/>
    <w:rsid w:val="36A87028"/>
    <w:rsid w:val="37181BF1"/>
    <w:rsid w:val="377CBC0C"/>
    <w:rsid w:val="39BE34B1"/>
    <w:rsid w:val="3B22613E"/>
    <w:rsid w:val="3B69DBB5"/>
    <w:rsid w:val="3B73EDAB"/>
    <w:rsid w:val="3B9583B2"/>
    <w:rsid w:val="3CBFBA3F"/>
    <w:rsid w:val="3D9CEC1D"/>
    <w:rsid w:val="3E7CC25E"/>
    <w:rsid w:val="3E84D8B3"/>
    <w:rsid w:val="3F16CEC4"/>
    <w:rsid w:val="405A1DB0"/>
    <w:rsid w:val="407AB688"/>
    <w:rsid w:val="40DC3DF7"/>
    <w:rsid w:val="42D2ED18"/>
    <w:rsid w:val="43FCFB62"/>
    <w:rsid w:val="44844034"/>
    <w:rsid w:val="44C280F0"/>
    <w:rsid w:val="450CB27E"/>
    <w:rsid w:val="45641B80"/>
    <w:rsid w:val="45AE4D04"/>
    <w:rsid w:val="461ECEFC"/>
    <w:rsid w:val="46225E8D"/>
    <w:rsid w:val="46475E3C"/>
    <w:rsid w:val="46D51AA4"/>
    <w:rsid w:val="471C19BE"/>
    <w:rsid w:val="47D14B82"/>
    <w:rsid w:val="47E63F15"/>
    <w:rsid w:val="480F49FC"/>
    <w:rsid w:val="492DED1F"/>
    <w:rsid w:val="4974A3D8"/>
    <w:rsid w:val="4A0953DC"/>
    <w:rsid w:val="4A15A082"/>
    <w:rsid w:val="4BEF3F02"/>
    <w:rsid w:val="4D88213B"/>
    <w:rsid w:val="4E5FF766"/>
    <w:rsid w:val="4FAFEC15"/>
    <w:rsid w:val="50988BD8"/>
    <w:rsid w:val="51ACFC75"/>
    <w:rsid w:val="53C442EC"/>
    <w:rsid w:val="54032364"/>
    <w:rsid w:val="5430D6E2"/>
    <w:rsid w:val="543FBA96"/>
    <w:rsid w:val="552CBF93"/>
    <w:rsid w:val="574E7A66"/>
    <w:rsid w:val="599A411F"/>
    <w:rsid w:val="5AC09C62"/>
    <w:rsid w:val="5AFFE360"/>
    <w:rsid w:val="5B8F6B37"/>
    <w:rsid w:val="5C65BE76"/>
    <w:rsid w:val="5E626843"/>
    <w:rsid w:val="5F30EDD8"/>
    <w:rsid w:val="6021E1FE"/>
    <w:rsid w:val="60E95378"/>
    <w:rsid w:val="62DAD21F"/>
    <w:rsid w:val="637455BC"/>
    <w:rsid w:val="63CE825A"/>
    <w:rsid w:val="63E462A2"/>
    <w:rsid w:val="64A56940"/>
    <w:rsid w:val="6509C8A1"/>
    <w:rsid w:val="651ADD9C"/>
    <w:rsid w:val="655D7C6C"/>
    <w:rsid w:val="66F7EEA3"/>
    <w:rsid w:val="682C257D"/>
    <w:rsid w:val="68D40E72"/>
    <w:rsid w:val="6AA91874"/>
    <w:rsid w:val="6B127241"/>
    <w:rsid w:val="6B135781"/>
    <w:rsid w:val="6C0E6608"/>
    <w:rsid w:val="6C8024AA"/>
    <w:rsid w:val="6C88C9BC"/>
    <w:rsid w:val="6D2EC2A4"/>
    <w:rsid w:val="6DA3F912"/>
    <w:rsid w:val="6E37DBC9"/>
    <w:rsid w:val="6EB3DE1F"/>
    <w:rsid w:val="6F93C6EF"/>
    <w:rsid w:val="6FF690D0"/>
    <w:rsid w:val="709A6979"/>
    <w:rsid w:val="7187CCD9"/>
    <w:rsid w:val="7441833D"/>
    <w:rsid w:val="74875943"/>
    <w:rsid w:val="74B32634"/>
    <w:rsid w:val="7554413F"/>
    <w:rsid w:val="767F6678"/>
    <w:rsid w:val="76A26D0C"/>
    <w:rsid w:val="77202A3D"/>
    <w:rsid w:val="77BCEF30"/>
    <w:rsid w:val="787995B8"/>
    <w:rsid w:val="789EDFEB"/>
    <w:rsid w:val="792D203A"/>
    <w:rsid w:val="79CFAA20"/>
    <w:rsid w:val="79E31B3E"/>
    <w:rsid w:val="7A65EFE3"/>
    <w:rsid w:val="7B3894EF"/>
    <w:rsid w:val="7F145070"/>
    <w:rsid w:val="7F28239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67951"/>
  <w15:chartTrackingRefBased/>
  <w15:docId w15:val="{4E8C61D2-2188-44D8-935B-8ACE32DE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89A"/>
    <w:pPr>
      <w:spacing w:after="120"/>
      <w:jc w:val="both"/>
    </w:pPr>
    <w:rPr>
      <w:rFonts w:ascii="Tahoma" w:hAnsi="Tahoma"/>
      <w:szCs w:val="22"/>
      <w:lang w:eastAsia="en-US"/>
    </w:rPr>
  </w:style>
  <w:style w:type="paragraph" w:styleId="Titre1">
    <w:name w:val="heading 1"/>
    <w:aliases w:val="Partie"/>
    <w:next w:val="Normal"/>
    <w:link w:val="Titre1Car"/>
    <w:qFormat/>
    <w:rsid w:val="00CF74C8"/>
    <w:pPr>
      <w:keepNext/>
      <w:widowControl w:val="0"/>
      <w:shd w:val="clear" w:color="auto" w:fill="EAEAEA"/>
      <w:tabs>
        <w:tab w:val="left" w:leader="dot" w:pos="284"/>
      </w:tabs>
      <w:suppressAutoHyphens/>
      <w:spacing w:before="360" w:after="120"/>
      <w:outlineLvl w:val="0"/>
    </w:pPr>
    <w:rPr>
      <w:rFonts w:ascii="Tahoma" w:eastAsia="Times New Roman" w:hAnsi="Tahoma" w:cs="Arial"/>
      <w:caps/>
      <w:color w:val="333333"/>
      <w:kern w:val="32"/>
      <w:sz w:val="26"/>
      <w:szCs w:val="26"/>
    </w:rPr>
  </w:style>
  <w:style w:type="paragraph" w:styleId="Titre2">
    <w:name w:val="heading 2"/>
    <w:basedOn w:val="Titre1"/>
    <w:next w:val="Normal"/>
    <w:link w:val="Titre2Car"/>
    <w:qFormat/>
    <w:rsid w:val="007824AE"/>
    <w:pPr>
      <w:shd w:val="clear" w:color="auto" w:fill="auto"/>
      <w:tabs>
        <w:tab w:val="left" w:pos="851"/>
      </w:tabs>
      <w:spacing w:before="240"/>
      <w:outlineLvl w:val="1"/>
    </w:pPr>
    <w:rPr>
      <w:iCs/>
      <w:caps w:val="0"/>
      <w:color w:val="007C6D"/>
      <w:sz w:val="24"/>
      <w:szCs w:val="24"/>
    </w:rPr>
  </w:style>
  <w:style w:type="paragraph" w:styleId="Titre3">
    <w:name w:val="heading 3"/>
    <w:basedOn w:val="Normal"/>
    <w:next w:val="Normal"/>
    <w:link w:val="Titre3Car"/>
    <w:qFormat/>
    <w:rsid w:val="00CF74C8"/>
    <w:pPr>
      <w:spacing w:before="180"/>
      <w:outlineLvl w:val="2"/>
    </w:pPr>
    <w:rPr>
      <w:rFonts w:eastAsia="Times New Roman"/>
      <w:bCs/>
      <w:lang w:eastAsia="fr-FR"/>
    </w:rPr>
  </w:style>
  <w:style w:type="paragraph" w:styleId="Titre4">
    <w:name w:val="heading 4"/>
    <w:basedOn w:val="Normal"/>
    <w:next w:val="Normal"/>
    <w:link w:val="Titre4Car"/>
    <w:qFormat/>
    <w:rsid w:val="00CF74C8"/>
    <w:pPr>
      <w:spacing w:before="120"/>
      <w:outlineLvl w:val="3"/>
    </w:pPr>
    <w:rPr>
      <w:rFonts w:eastAsia="Times New Roman"/>
      <w:bCs/>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CF74C8"/>
    <w:pPr>
      <w:tabs>
        <w:tab w:val="center" w:pos="4536"/>
        <w:tab w:val="right" w:pos="9072"/>
      </w:tabs>
    </w:pPr>
  </w:style>
  <w:style w:type="character" w:customStyle="1" w:styleId="En-tteCar">
    <w:name w:val="En-tête Car"/>
    <w:link w:val="En-tte"/>
    <w:uiPriority w:val="99"/>
    <w:rsid w:val="00CF74C8"/>
    <w:rPr>
      <w:sz w:val="22"/>
      <w:szCs w:val="22"/>
      <w:lang w:eastAsia="en-US"/>
    </w:rPr>
  </w:style>
  <w:style w:type="paragraph" w:styleId="Pieddepage">
    <w:name w:val="footer"/>
    <w:basedOn w:val="Normal"/>
    <w:link w:val="PieddepageCar"/>
    <w:unhideWhenUsed/>
    <w:rsid w:val="00CF74C8"/>
    <w:pPr>
      <w:tabs>
        <w:tab w:val="center" w:pos="4536"/>
        <w:tab w:val="right" w:pos="9072"/>
      </w:tabs>
    </w:pPr>
  </w:style>
  <w:style w:type="character" w:customStyle="1" w:styleId="PieddepageCar">
    <w:name w:val="Pied de page Car"/>
    <w:link w:val="Pieddepage"/>
    <w:rsid w:val="00CF74C8"/>
    <w:rPr>
      <w:sz w:val="22"/>
      <w:szCs w:val="22"/>
      <w:lang w:eastAsia="en-US"/>
    </w:rPr>
  </w:style>
  <w:style w:type="paragraph" w:styleId="Textedebulles">
    <w:name w:val="Balloon Text"/>
    <w:basedOn w:val="Normal"/>
    <w:link w:val="TextedebullesCar"/>
    <w:uiPriority w:val="99"/>
    <w:semiHidden/>
    <w:unhideWhenUsed/>
    <w:rsid w:val="00CF74C8"/>
    <w:pPr>
      <w:spacing w:after="0"/>
    </w:pPr>
    <w:rPr>
      <w:rFonts w:cs="Tahoma"/>
      <w:sz w:val="16"/>
      <w:szCs w:val="16"/>
    </w:rPr>
  </w:style>
  <w:style w:type="character" w:customStyle="1" w:styleId="TextedebullesCar">
    <w:name w:val="Texte de bulles Car"/>
    <w:link w:val="Textedebulles"/>
    <w:uiPriority w:val="99"/>
    <w:semiHidden/>
    <w:rsid w:val="00CF74C8"/>
    <w:rPr>
      <w:rFonts w:ascii="Tahoma" w:hAnsi="Tahoma" w:cs="Tahoma"/>
      <w:sz w:val="16"/>
      <w:szCs w:val="16"/>
      <w:lang w:eastAsia="en-US"/>
    </w:rPr>
  </w:style>
  <w:style w:type="character" w:customStyle="1" w:styleId="Titre1Car">
    <w:name w:val="Titre 1 Car"/>
    <w:aliases w:val="Partie Car"/>
    <w:link w:val="Titre1"/>
    <w:rsid w:val="00CF74C8"/>
    <w:rPr>
      <w:rFonts w:ascii="Tahoma" w:eastAsia="Times New Roman" w:hAnsi="Tahoma" w:cs="Arial"/>
      <w:caps/>
      <w:color w:val="333333"/>
      <w:kern w:val="32"/>
      <w:sz w:val="26"/>
      <w:szCs w:val="26"/>
      <w:shd w:val="clear" w:color="auto" w:fill="EAEAEA"/>
    </w:rPr>
  </w:style>
  <w:style w:type="character" w:customStyle="1" w:styleId="Titre2Car">
    <w:name w:val="Titre 2 Car"/>
    <w:link w:val="Titre2"/>
    <w:rsid w:val="007824AE"/>
    <w:rPr>
      <w:rFonts w:ascii="Tahoma" w:eastAsia="Times New Roman" w:hAnsi="Tahoma" w:cs="Arial"/>
      <w:iCs/>
      <w:color w:val="007C6D"/>
      <w:kern w:val="32"/>
      <w:sz w:val="24"/>
      <w:szCs w:val="24"/>
    </w:rPr>
  </w:style>
  <w:style w:type="character" w:customStyle="1" w:styleId="Titre3Car">
    <w:name w:val="Titre 3 Car"/>
    <w:link w:val="Titre3"/>
    <w:rsid w:val="00CF74C8"/>
    <w:rPr>
      <w:rFonts w:ascii="Tahoma" w:eastAsia="Times New Roman" w:hAnsi="Tahoma"/>
      <w:bCs/>
      <w:sz w:val="22"/>
      <w:szCs w:val="22"/>
    </w:rPr>
  </w:style>
  <w:style w:type="character" w:customStyle="1" w:styleId="Titre4Car">
    <w:name w:val="Titre 4 Car"/>
    <w:link w:val="Titre4"/>
    <w:rsid w:val="00CF74C8"/>
    <w:rPr>
      <w:rFonts w:ascii="Tahoma" w:eastAsia="Times New Roman" w:hAnsi="Tahoma"/>
      <w:bCs/>
      <w:szCs w:val="28"/>
    </w:rPr>
  </w:style>
  <w:style w:type="character" w:styleId="Lienhypertexte">
    <w:name w:val="Hyperlink"/>
    <w:uiPriority w:val="99"/>
    <w:unhideWhenUsed/>
    <w:rsid w:val="00431ABE"/>
    <w:rPr>
      <w:color w:val="0000FF"/>
      <w:u w:val="single"/>
    </w:rPr>
  </w:style>
  <w:style w:type="table" w:styleId="Grilledutableau">
    <w:name w:val="Table Grid"/>
    <w:basedOn w:val="TableauNormal"/>
    <w:uiPriority w:val="59"/>
    <w:rsid w:val="00D4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Page">
    <w:name w:val="Pied_Page"/>
    <w:basedOn w:val="Normal"/>
    <w:link w:val="PiedPageCar"/>
    <w:qFormat/>
    <w:rsid w:val="0026264C"/>
    <w:pPr>
      <w:ind w:left="-142" w:right="-313"/>
      <w:jc w:val="center"/>
    </w:pPr>
    <w:rPr>
      <w:rFonts w:ascii="Calibri" w:eastAsia="Times New Roman" w:hAnsi="Calibri"/>
      <w:noProof/>
      <w:color w:val="808080"/>
      <w:szCs w:val="20"/>
      <w:lang w:eastAsia="fr-FR"/>
    </w:rPr>
  </w:style>
  <w:style w:type="character" w:customStyle="1" w:styleId="PiedPageCar">
    <w:name w:val="Pied_Page Car"/>
    <w:link w:val="PiedPage"/>
    <w:rsid w:val="0026264C"/>
    <w:rPr>
      <w:rFonts w:eastAsia="Times New Roman"/>
      <w:noProof/>
      <w:color w:val="808080"/>
    </w:rPr>
  </w:style>
  <w:style w:type="paragraph" w:customStyle="1" w:styleId="Mentionslgales">
    <w:name w:val="Mentions légales"/>
    <w:basedOn w:val="Pieddepage"/>
    <w:link w:val="MentionslgalesCar"/>
    <w:qFormat/>
    <w:rsid w:val="0026264C"/>
    <w:pPr>
      <w:ind w:left="851"/>
      <w:jc w:val="center"/>
    </w:pPr>
    <w:rPr>
      <w:rFonts w:ascii="Calibri" w:eastAsia="Times New Roman" w:hAnsi="Calibri"/>
      <w:color w:val="808080"/>
      <w:sz w:val="16"/>
      <w:szCs w:val="16"/>
      <w:lang w:eastAsia="fr-FR"/>
    </w:rPr>
  </w:style>
  <w:style w:type="character" w:customStyle="1" w:styleId="MentionslgalesCar">
    <w:name w:val="Mentions légales Car"/>
    <w:link w:val="Mentionslgales"/>
    <w:rsid w:val="0026264C"/>
    <w:rPr>
      <w:rFonts w:eastAsia="Times New Roman"/>
      <w:color w:val="808080"/>
      <w:sz w:val="16"/>
      <w:szCs w:val="16"/>
    </w:rPr>
  </w:style>
  <w:style w:type="character" w:styleId="Accentuationlgre">
    <w:name w:val="Subtle Emphasis"/>
    <w:basedOn w:val="Policepardfaut"/>
    <w:uiPriority w:val="19"/>
    <w:qFormat/>
    <w:rsid w:val="007C6D9F"/>
    <w:rPr>
      <w:i/>
      <w:iCs/>
      <w:color w:val="404040" w:themeColor="text1" w:themeTint="BF"/>
    </w:rPr>
  </w:style>
  <w:style w:type="paragraph" w:styleId="Citation">
    <w:name w:val="Quote"/>
    <w:basedOn w:val="Normal"/>
    <w:next w:val="Normal"/>
    <w:link w:val="CitationCar"/>
    <w:uiPriority w:val="29"/>
    <w:qFormat/>
    <w:rsid w:val="007C6D9F"/>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7C6D9F"/>
    <w:rPr>
      <w:rFonts w:ascii="Tahoma" w:hAnsi="Tahoma"/>
      <w:i/>
      <w:iCs/>
      <w:color w:val="404040" w:themeColor="text1" w:themeTint="BF"/>
      <w:szCs w:val="22"/>
      <w:lang w:eastAsia="en-US"/>
    </w:rPr>
  </w:style>
  <w:style w:type="paragraph" w:styleId="Paragraphedeliste">
    <w:name w:val="List Paragraph"/>
    <w:basedOn w:val="Normal"/>
    <w:uiPriority w:val="34"/>
    <w:rsid w:val="000851FA"/>
    <w:pPr>
      <w:ind w:left="720"/>
      <w:contextualSpacing/>
    </w:pPr>
  </w:style>
  <w:style w:type="paragraph" w:styleId="Commentaire">
    <w:name w:val="annotation text"/>
    <w:basedOn w:val="Normal"/>
    <w:link w:val="CommentaireCar"/>
    <w:uiPriority w:val="99"/>
    <w:unhideWhenUsed/>
    <w:rsid w:val="00B422CC"/>
    <w:rPr>
      <w:szCs w:val="20"/>
    </w:rPr>
  </w:style>
  <w:style w:type="character" w:customStyle="1" w:styleId="CommentaireCar">
    <w:name w:val="Commentaire Car"/>
    <w:basedOn w:val="Policepardfaut"/>
    <w:link w:val="Commentaire"/>
    <w:uiPriority w:val="99"/>
    <w:rsid w:val="00B422CC"/>
    <w:rPr>
      <w:rFonts w:ascii="Tahoma" w:hAnsi="Tahoma"/>
      <w:lang w:eastAsia="en-US"/>
    </w:rPr>
  </w:style>
  <w:style w:type="character" w:styleId="Marquedecommentaire">
    <w:name w:val="annotation reference"/>
    <w:basedOn w:val="Policepardfaut"/>
    <w:uiPriority w:val="99"/>
    <w:semiHidden/>
    <w:unhideWhenUsed/>
    <w:rsid w:val="00B422CC"/>
    <w:rPr>
      <w:sz w:val="16"/>
      <w:szCs w:val="16"/>
    </w:rPr>
  </w:style>
  <w:style w:type="paragraph" w:styleId="Objetducommentaire">
    <w:name w:val="annotation subject"/>
    <w:basedOn w:val="Commentaire"/>
    <w:next w:val="Commentaire"/>
    <w:link w:val="ObjetducommentaireCar"/>
    <w:uiPriority w:val="99"/>
    <w:semiHidden/>
    <w:unhideWhenUsed/>
    <w:rsid w:val="00B422CC"/>
    <w:rPr>
      <w:b/>
      <w:bCs/>
    </w:rPr>
  </w:style>
  <w:style w:type="character" w:customStyle="1" w:styleId="ObjetducommentaireCar">
    <w:name w:val="Objet du commentaire Car"/>
    <w:basedOn w:val="CommentaireCar"/>
    <w:link w:val="Objetducommentaire"/>
    <w:uiPriority w:val="99"/>
    <w:semiHidden/>
    <w:rsid w:val="00B422CC"/>
    <w:rPr>
      <w:rFonts w:ascii="Tahoma" w:hAnsi="Tahoma"/>
      <w:b/>
      <w:bCs/>
      <w:lang w:eastAsia="en-US"/>
    </w:rPr>
  </w:style>
  <w:style w:type="character" w:styleId="Mention">
    <w:name w:val="Mention"/>
    <w:basedOn w:val="Policepardfaut"/>
    <w:uiPriority w:val="99"/>
    <w:unhideWhenUsed/>
    <w:rsid w:val="00C55BC8"/>
    <w:rPr>
      <w:color w:val="2B579A"/>
      <w:shd w:val="clear" w:color="auto" w:fill="E1DFDD"/>
    </w:rPr>
  </w:style>
  <w:style w:type="paragraph" w:styleId="NormalWeb">
    <w:name w:val="Normal (Web)"/>
    <w:basedOn w:val="Normal"/>
    <w:uiPriority w:val="99"/>
    <w:semiHidden/>
    <w:unhideWhenUsed/>
    <w:rsid w:val="0097597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684934">
      <w:bodyDiv w:val="1"/>
      <w:marLeft w:val="0"/>
      <w:marRight w:val="0"/>
      <w:marTop w:val="0"/>
      <w:marBottom w:val="0"/>
      <w:divBdr>
        <w:top w:val="none" w:sz="0" w:space="0" w:color="auto"/>
        <w:left w:val="none" w:sz="0" w:space="0" w:color="auto"/>
        <w:bottom w:val="none" w:sz="0" w:space="0" w:color="auto"/>
        <w:right w:val="none" w:sz="0" w:space="0" w:color="auto"/>
      </w:divBdr>
    </w:div>
    <w:div w:id="657614292">
      <w:bodyDiv w:val="1"/>
      <w:marLeft w:val="0"/>
      <w:marRight w:val="0"/>
      <w:marTop w:val="0"/>
      <w:marBottom w:val="0"/>
      <w:divBdr>
        <w:top w:val="none" w:sz="0" w:space="0" w:color="auto"/>
        <w:left w:val="none" w:sz="0" w:space="0" w:color="auto"/>
        <w:bottom w:val="none" w:sz="0" w:space="0" w:color="auto"/>
        <w:right w:val="none" w:sz="0" w:space="0" w:color="auto"/>
      </w:divBdr>
    </w:div>
    <w:div w:id="761485248">
      <w:bodyDiv w:val="1"/>
      <w:marLeft w:val="0"/>
      <w:marRight w:val="0"/>
      <w:marTop w:val="0"/>
      <w:marBottom w:val="0"/>
      <w:divBdr>
        <w:top w:val="none" w:sz="0" w:space="0" w:color="auto"/>
        <w:left w:val="none" w:sz="0" w:space="0" w:color="auto"/>
        <w:bottom w:val="none" w:sz="0" w:space="0" w:color="auto"/>
        <w:right w:val="none" w:sz="0" w:space="0" w:color="auto"/>
      </w:divBdr>
    </w:div>
    <w:div w:id="837383333">
      <w:bodyDiv w:val="1"/>
      <w:marLeft w:val="0"/>
      <w:marRight w:val="0"/>
      <w:marTop w:val="0"/>
      <w:marBottom w:val="0"/>
      <w:divBdr>
        <w:top w:val="none" w:sz="0" w:space="0" w:color="auto"/>
        <w:left w:val="none" w:sz="0" w:space="0" w:color="auto"/>
        <w:bottom w:val="none" w:sz="0" w:space="0" w:color="auto"/>
        <w:right w:val="none" w:sz="0" w:space="0" w:color="auto"/>
      </w:divBdr>
    </w:div>
    <w:div w:id="906378610">
      <w:bodyDiv w:val="1"/>
      <w:marLeft w:val="0"/>
      <w:marRight w:val="0"/>
      <w:marTop w:val="0"/>
      <w:marBottom w:val="0"/>
      <w:divBdr>
        <w:top w:val="none" w:sz="0" w:space="0" w:color="auto"/>
        <w:left w:val="none" w:sz="0" w:space="0" w:color="auto"/>
        <w:bottom w:val="none" w:sz="0" w:space="0" w:color="auto"/>
        <w:right w:val="none" w:sz="0" w:space="0" w:color="auto"/>
      </w:divBdr>
    </w:div>
    <w:div w:id="1023507893">
      <w:bodyDiv w:val="1"/>
      <w:marLeft w:val="0"/>
      <w:marRight w:val="0"/>
      <w:marTop w:val="0"/>
      <w:marBottom w:val="0"/>
      <w:divBdr>
        <w:top w:val="none" w:sz="0" w:space="0" w:color="auto"/>
        <w:left w:val="none" w:sz="0" w:space="0" w:color="auto"/>
        <w:bottom w:val="none" w:sz="0" w:space="0" w:color="auto"/>
        <w:right w:val="none" w:sz="0" w:space="0" w:color="auto"/>
      </w:divBdr>
    </w:div>
    <w:div w:id="1035883976">
      <w:bodyDiv w:val="1"/>
      <w:marLeft w:val="0"/>
      <w:marRight w:val="0"/>
      <w:marTop w:val="0"/>
      <w:marBottom w:val="0"/>
      <w:divBdr>
        <w:top w:val="none" w:sz="0" w:space="0" w:color="auto"/>
        <w:left w:val="none" w:sz="0" w:space="0" w:color="auto"/>
        <w:bottom w:val="none" w:sz="0" w:space="0" w:color="auto"/>
        <w:right w:val="none" w:sz="0" w:space="0" w:color="auto"/>
      </w:divBdr>
    </w:div>
    <w:div w:id="1037242967">
      <w:bodyDiv w:val="1"/>
      <w:marLeft w:val="0"/>
      <w:marRight w:val="0"/>
      <w:marTop w:val="0"/>
      <w:marBottom w:val="0"/>
      <w:divBdr>
        <w:top w:val="none" w:sz="0" w:space="0" w:color="auto"/>
        <w:left w:val="none" w:sz="0" w:space="0" w:color="auto"/>
        <w:bottom w:val="none" w:sz="0" w:space="0" w:color="auto"/>
        <w:right w:val="none" w:sz="0" w:space="0" w:color="auto"/>
      </w:divBdr>
    </w:div>
    <w:div w:id="1067611983">
      <w:bodyDiv w:val="1"/>
      <w:marLeft w:val="0"/>
      <w:marRight w:val="0"/>
      <w:marTop w:val="0"/>
      <w:marBottom w:val="0"/>
      <w:divBdr>
        <w:top w:val="none" w:sz="0" w:space="0" w:color="auto"/>
        <w:left w:val="none" w:sz="0" w:space="0" w:color="auto"/>
        <w:bottom w:val="none" w:sz="0" w:space="0" w:color="auto"/>
        <w:right w:val="none" w:sz="0" w:space="0" w:color="auto"/>
      </w:divBdr>
    </w:div>
    <w:div w:id="1690183648">
      <w:bodyDiv w:val="1"/>
      <w:marLeft w:val="0"/>
      <w:marRight w:val="0"/>
      <w:marTop w:val="0"/>
      <w:marBottom w:val="0"/>
      <w:divBdr>
        <w:top w:val="none" w:sz="0" w:space="0" w:color="auto"/>
        <w:left w:val="none" w:sz="0" w:space="0" w:color="auto"/>
        <w:bottom w:val="none" w:sz="0" w:space="0" w:color="auto"/>
        <w:right w:val="none" w:sz="0" w:space="0" w:color="auto"/>
      </w:divBdr>
    </w:div>
    <w:div w:id="1905875200">
      <w:bodyDiv w:val="1"/>
      <w:marLeft w:val="0"/>
      <w:marRight w:val="0"/>
      <w:marTop w:val="0"/>
      <w:marBottom w:val="0"/>
      <w:divBdr>
        <w:top w:val="none" w:sz="0" w:space="0" w:color="auto"/>
        <w:left w:val="none" w:sz="0" w:space="0" w:color="auto"/>
        <w:bottom w:val="none" w:sz="0" w:space="0" w:color="auto"/>
        <w:right w:val="none" w:sz="0" w:space="0" w:color="auto"/>
      </w:divBdr>
    </w:div>
    <w:div w:id="20658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ochet\Downloads\Mod&#232;le_Pratique_AGIRIS_4524.dotx" TargetMode="External"/></Relationships>
</file>

<file path=word/documenttasks/documenttasks1.xml><?xml version="1.0" encoding="utf-8"?>
<t:Tasks xmlns:t="http://schemas.microsoft.com/office/tasks/2019/documenttasks" xmlns:oel="http://schemas.microsoft.com/office/2019/extlst">
  <t:Task id="{537853D2-2210-46EC-87EA-D536AE3A4BB8}">
    <t:Anchor>
      <t:Comment id="814261349"/>
    </t:Anchor>
    <t:History>
      <t:Event id="{9AF88DB0-6706-44B5-8929-B81102FEFA42}" time="2025-05-09T12:28:40.304Z">
        <t:Attribution userId="S::cbrochet@groupeisagri.com::03eae7e7-bd76-44d1-9a24-0412c5e93dd7" userProvider="AD" userName="Coralie BROCHET"/>
        <t:Anchor>
          <t:Comment id="814261349"/>
        </t:Anchor>
        <t:Create/>
      </t:Event>
      <t:Event id="{C42CF149-391F-430B-B5B0-E22E2AFEE1FF}" time="2025-05-09T12:28:40.304Z">
        <t:Attribution userId="S::cbrochet@groupeisagri.com::03eae7e7-bd76-44d1-9a24-0412c5e93dd7" userProvider="AD" userName="Coralie BROCHET"/>
        <t:Anchor>
          <t:Comment id="814261349"/>
        </t:Anchor>
        <t:Assign userId="S::jawad.gzady@groupeisagri.com::59686193-9337-436d-8afb-a18843be83c3" userProvider="AD" userName="Jawad GZADY"/>
      </t:Event>
      <t:Event id="{51AC2526-B744-45B9-96EB-12A41B071EC5}" time="2025-05-09T12:28:40.304Z">
        <t:Attribution userId="S::cbrochet@groupeisagri.com::03eae7e7-bd76-44d1-9a24-0412c5e93dd7" userProvider="AD" userName="Coralie BROCHET"/>
        <t:Anchor>
          <t:Comment id="814261349"/>
        </t:Anchor>
        <t:SetTitle title="@Jawad GZADY j'ai reformulé c'est ok pour toi ? par contre du coup quelle différence avec la date de début de reprise des flux ?"/>
      </t:Event>
    </t:History>
  </t:Task>
  <t:Task id="{5BD8E05B-9027-4D93-BBDE-E9680A4DC5F7}">
    <t:Anchor>
      <t:Comment id="414447639"/>
    </t:Anchor>
    <t:History>
      <t:Event id="{7D988FF8-B4CE-4DDD-81C6-73D106EF76DA}" time="2025-05-20T14:06:59.302Z">
        <t:Attribution userId="S::cbrochet@groupeisagri.com::03eae7e7-bd76-44d1-9a24-0412c5e93dd7" userProvider="AD" userName="Coralie BROCHET"/>
        <t:Anchor>
          <t:Comment id="414447639"/>
        </t:Anchor>
        <t:Create/>
      </t:Event>
      <t:Event id="{1E86FF87-E3DC-48F7-AB3C-E6EFB3FA2F11}" time="2025-05-20T14:06:59.302Z">
        <t:Attribution userId="S::cbrochet@groupeisagri.com::03eae7e7-bd76-44d1-9a24-0412c5e93dd7" userProvider="AD" userName="Coralie BROCHET"/>
        <t:Anchor>
          <t:Comment id="414447639"/>
        </t:Anchor>
        <t:Assign userId="S::HAmalric@groupeisagri.com::c72ca73e-d5a8-4693-81a0-70276de6d734" userProvider="AD" userName="Hugues AMALRIC"/>
      </t:Event>
      <t:Event id="{2E65D16E-3CA0-44F2-9514-50D447EB3122}" time="2025-05-20T14:06:59.302Z">
        <t:Attribution userId="S::cbrochet@groupeisagri.com::03eae7e7-bd76-44d1-9a24-0412c5e93dd7" userProvider="AD" userName="Coralie BROCHET"/>
        <t:Anchor>
          <t:Comment id="414447639"/>
        </t:Anchor>
        <t:SetTitle title="@Hugues AMALRIC est-ce qu’on pourrait mettre un astérisque ou quelque chose qui renvoie vers l’encadré vert de la copie d’écran ci-dessus ?"/>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77FCA5945A8E41BDD076BC5C6C2D9F" ma:contentTypeVersion="32" ma:contentTypeDescription="Crée un document." ma:contentTypeScope="" ma:versionID="394c27491d9ae0d1b3e6c4e9ecfdf07e">
  <xsd:schema xmlns:xsd="http://www.w3.org/2001/XMLSchema" xmlns:xs="http://www.w3.org/2001/XMLSchema" xmlns:p="http://schemas.microsoft.com/office/2006/metadata/properties" xmlns:ns1="72863549-9850-432f-898d-1cdf05d7825e" targetNamespace="http://schemas.microsoft.com/office/2006/metadata/properties" ma:root="true" ma:fieldsID="74aee4f1e0795ace8851430a1923ad4d" ns1:_="">
    <xsd:import namespace="72863549-9850-432f-898d-1cdf05d7825e"/>
    <xsd:element name="properties">
      <xsd:complexType>
        <xsd:sequence>
          <xsd:element name="documentManagement">
            <xsd:complexType>
              <xsd:all>
                <xsd:element ref="ns1:Status_Document" minOccurs="0"/>
                <xsd:element ref="ns1:MAYA_Diffusion_Information"/>
                <xsd:element ref="ns1:Modules" minOccurs="0"/>
                <xsd:element ref="ns1:Cible" minOccurs="0"/>
                <xsd:element ref="ns1:Date_x0020_de_x0020_publication_x0020_FTP" minOccurs="0"/>
                <xsd:element ref="ns1:StatutdePublication" minOccurs="0"/>
                <xsd:element ref="ns1:Dernier_x0020_contributeur" minOccurs="0"/>
                <xsd:element ref="ns1:Datedelivraison" minOccurs="0"/>
                <xsd:element ref="ns1:Aideenligne" minOccurs="0"/>
                <xsd:element ref="ns1:Publicationaideenligne" minOccurs="0"/>
                <xsd:element ref="ns1:Course_x002d_learning" minOccurs="0"/>
                <xsd:element ref="ns1:Publicatione_x002d_learning" minOccurs="0"/>
                <xsd:element ref="ns1:Espaceformateur" minOccurs="0"/>
                <xsd:element ref="ns1:Publicationespaceformateur" minOccurs="0"/>
                <xsd:element ref="ns1:Langue_x0020_du_x0020_document" minOccurs="0"/>
                <xsd:element ref="ns1:Maya_Annee_Exercice" minOccurs="0"/>
                <xsd:element ref="ns1:Pays_x0020_cible" minOccurs="0"/>
                <xsd:element ref="ns1:MediaServiceFastMetadata" minOccurs="0"/>
                <xsd:element ref="ns1:MediaServiceSearchProperties" minOccurs="0"/>
                <xsd:element ref="ns1:MediaServiceObjectDetectorVersions" minOccurs="0"/>
                <xsd:element ref="ns1:MediaServiceDateTaken" minOccurs="0"/>
                <xsd:element ref="ns1:MediaServiceGenerationTime" minOccurs="0"/>
                <xsd:element ref="ns1:MediaServiceEventHashCode" minOccurs="0"/>
                <xsd:element ref="ns1:MediaLengthInSeconds" minOccurs="0"/>
                <xsd:element ref="ns1:Lien" minOccurs="0"/>
                <xsd:element ref="ns1:Responsable_Information" minOccurs="0"/>
                <xsd:element ref="ns1:Version_x0020_de_x0020_réalisation" minOccurs="0"/>
                <xsd:element ref="ns1:MediaService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63549-9850-432f-898d-1cdf05d7825e" elementFormDefault="qualified">
    <xsd:import namespace="http://schemas.microsoft.com/office/2006/documentManagement/types"/>
    <xsd:import namespace="http://schemas.microsoft.com/office/infopath/2007/PartnerControls"/>
    <xsd:element name="Status_Document" ma:index="0" nillable="true" ma:displayName="Statut du document" ma:default="Document finalisé" ma:format="Dropdown" ma:internalName="Status_Document" ma:readOnly="false">
      <xsd:simpleType>
        <xsd:restriction base="dms:Choice">
          <xsd:enumeration value="Document de travail"/>
          <xsd:enumeration value="Document finalisé"/>
          <xsd:enumeration value="Document obsolète ou inactif"/>
        </xsd:restriction>
      </xsd:simpleType>
    </xsd:element>
    <xsd:element name="MAYA_Diffusion_Information" ma:index="1" ma:displayName="Diffusion" ma:default="Diffusion interne seulement" ma:format="RadioButtons" ma:internalName="MAYA_Diffusion_Information" ma:readOnly="false">
      <xsd:simpleType>
        <xsd:restriction base="dms:Choice">
          <xsd:enumeration value="Diffusion interne seulement"/>
          <xsd:enumeration value="Diffusion externe autorisée"/>
        </xsd:restriction>
      </xsd:simpleType>
    </xsd:element>
    <xsd:element name="Modules" ma:index="3" nillable="true" ma:displayName="Modules" ma:format="Dropdown" ma:internalName="Modules">
      <xsd:simpleType>
        <xsd:restriction base="dms:Choice">
          <xsd:enumeration value="Doc Nouveautés"/>
          <xsd:enumeration value="Administration"/>
          <xsd:enumeration value="Utilisation"/>
          <xsd:enumeration value="Plans d'intervention"/>
          <xsd:enumeration value="Supports accompagnement prestations"/>
          <xsd:enumeration value="Arcade"/>
          <xsd:enumeration value="Montées en compétences"/>
          <xsd:enumeration value="Relevés bancaires"/>
          <xsd:enumeration value="Révision"/>
          <xsd:enumeration value="Déclarations"/>
          <xsd:enumeration value="Pilotage et suivi"/>
          <xsd:enumeration value="Comptabilité"/>
          <xsd:enumeration value="Immobilisations"/>
        </xsd:restriction>
      </xsd:simpleType>
    </xsd:element>
    <xsd:element name="Cible" ma:index="4" nillable="true" ma:displayName="Cible" ma:internalName="Cible" ma:readOnly="false">
      <xsd:complexType>
        <xsd:complexContent>
          <xsd:extension base="dms:MultiChoice">
            <xsd:sequence>
              <xsd:element name="Value" maxOccurs="unbounded" minOccurs="0" nillable="true">
                <xsd:simpleType>
                  <xsd:restriction base="dms:Choice">
                    <xsd:enumeration value="Individuelle"/>
                    <xsd:enumeration value="Cabinet / AGC"/>
                  </xsd:restriction>
                </xsd:simpleType>
              </xsd:element>
            </xsd:sequence>
          </xsd:extension>
        </xsd:complexContent>
      </xsd:complexType>
    </xsd:element>
    <xsd:element name="Date_x0020_de_x0020_publication_x0020_FTP" ma:index="5" nillable="true" ma:displayName="Date de publication FTP" ma:format="DateOnly" ma:internalName="Date_x0020_de_x0020_publication_x0020_FTP" ma:readOnly="false">
      <xsd:simpleType>
        <xsd:restriction base="dms:DateTime"/>
      </xsd:simpleType>
    </xsd:element>
    <xsd:element name="StatutdePublication" ma:index="7" nillable="true" ma:displayName="Statut de publication FTP" ma:format="Dropdown" ma:internalName="StatutdePublication" ma:readOnly="false">
      <xsd:simpleType>
        <xsd:restriction base="dms:Text">
          <xsd:maxLength value="255"/>
        </xsd:restriction>
      </xsd:simpleType>
    </xsd:element>
    <xsd:element name="Dernier_x0020_contributeur" ma:index="8" nillable="true" ma:displayName="Dernier contributeur" ma:list="UserInfo" ma:SharePointGroup="0" ma:internalName="Dernier_x0020_contrib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delivraison" ma:index="9" nillable="true" ma:displayName="Date de livraison" ma:format="DateOnly" ma:internalName="Datedelivraison" ma:readOnly="false">
      <xsd:simpleType>
        <xsd:restriction base="dms:DateTime"/>
      </xsd:simpleType>
    </xsd:element>
    <xsd:element name="Aideenligne" ma:index="10" nillable="true" ma:displayName="Aide en ligne" ma:format="Hyperlink" ma:internalName="Aideenlign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ublicationaideenligne" ma:index="11" nillable="true" ma:displayName="Publication aide en ligne" ma:format="DateOnly" ma:internalName="Publicationaideenligne" ma:readOnly="false">
      <xsd:simpleType>
        <xsd:restriction base="dms:DateTime"/>
      </xsd:simpleType>
    </xsd:element>
    <xsd:element name="Course_x002d_learning" ma:index="12" nillable="true" ma:displayName="Cours e-learning" ma:format="Dropdown" ma:internalName="Course_x002d_learning" ma:readOnly="false">
      <xsd:complexType>
        <xsd:complexContent>
          <xsd:extension base="dms:MultiChoice">
            <xsd:sequence>
              <xsd:element name="Value" maxOccurs="unbounded" minOccurs="0" nillable="true">
                <xsd:simpleType>
                  <xsd:restriction base="dms:Choice">
                    <xsd:enumeration value="Choix 1"/>
                    <xsd:enumeration value="Choix 2"/>
                    <xsd:enumeration value="Choix 3"/>
                  </xsd:restriction>
                </xsd:simpleType>
              </xsd:element>
            </xsd:sequence>
          </xsd:extension>
        </xsd:complexContent>
      </xsd:complexType>
    </xsd:element>
    <xsd:element name="Publicatione_x002d_learning" ma:index="13" nillable="true" ma:displayName="Publication e-learning" ma:format="DateOnly" ma:internalName="Publicatione_x002d_learning" ma:readOnly="false">
      <xsd:simpleType>
        <xsd:restriction base="dms:DateTime"/>
      </xsd:simpleType>
    </xsd:element>
    <xsd:element name="Espaceformateur" ma:index="14" nillable="true" ma:displayName="Espace formateur" ma:default="0" ma:format="Dropdown" ma:internalName="Espaceformateur" ma:readOnly="false">
      <xsd:simpleType>
        <xsd:restriction base="dms:Boolean"/>
      </xsd:simpleType>
    </xsd:element>
    <xsd:element name="Publicationespaceformateur" ma:index="15" nillable="true" ma:displayName="Publication espace formateur" ma:format="DateOnly" ma:internalName="Publicationespaceformateur" ma:readOnly="false">
      <xsd:simpleType>
        <xsd:restriction base="dms:DateTime"/>
      </xsd:simpleType>
    </xsd:element>
    <xsd:element name="Langue_x0020_du_x0020_document" ma:index="16" nillable="true" ma:displayName="Langue du document" ma:default="FR" ma:format="Dropdown" ma:hidden="true" ma:internalName="Langue_x0020_du_x0020_document" ma:readOnly="false">
      <xsd:simpleType>
        <xsd:restriction base="dms:Choice">
          <xsd:enumeration value="FR"/>
        </xsd:restriction>
      </xsd:simpleType>
    </xsd:element>
    <xsd:element name="Maya_Annee_Exercice" ma:index="17" nillable="true" ma:displayName="Année d'exercice" ma:default="2021-2022" ma:format="Dropdown" ma:hidden="true" ma:internalName="Maya_Annee_Exercice" ma:readOnly="false">
      <xsd:simpleType>
        <xsd:restriction base="dms:Choice">
          <xsd:enumeration value="N/A"/>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enumeration value="2030-2031"/>
          <xsd:enumeration value="2031-2032"/>
          <xsd:enumeration value="2032-2033"/>
          <xsd:enumeration value="2033-2034"/>
          <xsd:enumeration value="2034-2035"/>
          <xsd:enumeration value="2035-2036"/>
        </xsd:restriction>
      </xsd:simpleType>
    </xsd:element>
    <xsd:element name="Pays_x0020_cible" ma:index="18" nillable="true" ma:displayName="Pays cible" ma:default="France" ma:format="Dropdown" ma:hidden="true" ma:internalName="Pays_x0020_cible" ma:readOnly="false">
      <xsd:simpleType>
        <xsd:restriction base="dms:Choice">
          <xsd:enumeration value="France"/>
        </xsd:restriction>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ien" ma:index="30" nillable="true" ma:displayName="Lien" ma:format="Hyperlink" ma:hidden="true" ma:internalName="Lie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esponsable_Information" ma:index="31" nillable="true" ma:displayName="Responsable de l'information" ma:format="Dropdown" ma:hidden="true" ma:list="UserInfo" ma:SharePointGroup="0" ma:internalName="Responsable_Informa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ersion_x0020_de_x0020_réalisation" ma:index="33" nillable="true" ma:displayName="Version de réalisation" ma:format="Dropdown" ma:hidden="true" ma:internalName="Version_x0020_de_x0020_r_x00e9_alisation" ma:readOnly="false">
      <xsd:complexType>
        <xsd:complexContent>
          <xsd:extension base="dms:MultiChoice">
            <xsd:sequence>
              <xsd:element name="Value" maxOccurs="unbounded" minOccurs="0" nillable="true">
                <xsd:simpleType>
                  <xsd:restriction base="dms:Choice">
                    <xsd:enumeration value="2.1"/>
                  </xsd:restriction>
                </xsd:simpleType>
              </xsd:element>
            </xsd:sequence>
          </xsd:extension>
        </xsd:complexContent>
      </xsd:complexType>
    </xsd:element>
    <xsd:element name="MediaServiceMetadata" ma:index="36" nillable="true" ma:displayName="MediaServiceMetadata" ma:hidden="true" ma:internalName="MediaService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ationaideenligne xmlns="72863549-9850-432f-898d-1cdf05d7825e" xsi:nil="true"/>
    <Modules xmlns="72863549-9850-432f-898d-1cdf05d7825e">Relevés bancaires</Modules>
    <Datedelivraison xmlns="72863549-9850-432f-898d-1cdf05d7825e" xsi:nil="true"/>
    <Dernier_x0020_contributeur xmlns="72863549-9850-432f-898d-1cdf05d7825e">
      <UserInfo>
        <DisplayName>Coralie BROCHET</DisplayName>
        <AccountId>124</AccountId>
        <AccountType/>
      </UserInfo>
    </Dernier_x0020_contributeur>
    <Langue_x0020_du_x0020_document xmlns="72863549-9850-432f-898d-1cdf05d7825e">FR</Langue_x0020_du_x0020_document>
    <Status_Document xmlns="72863549-9850-432f-898d-1cdf05d7825e">Document finalisé</Status_Document>
    <Course_x002d_learning xmlns="72863549-9850-432f-898d-1cdf05d7825e" xsi:nil="true"/>
    <Maya_Annee_Exercice xmlns="72863549-9850-432f-898d-1cdf05d7825e">2021-2022</Maya_Annee_Exercice>
    <MAYA_Diffusion_Information xmlns="72863549-9850-432f-898d-1cdf05d7825e">Diffusion externe autorisée</MAYA_Diffusion_Information>
    <Publicatione_x002d_learning xmlns="72863549-9850-432f-898d-1cdf05d7825e" xsi:nil="true"/>
    <Pays_x0020_cible xmlns="72863549-9850-432f-898d-1cdf05d7825e">France</Pays_x0020_cible>
    <Cible xmlns="72863549-9850-432f-898d-1cdf05d7825e">
      <Value>Cabinet / AGC</Value>
      <Value>Individuelle</Value>
    </Cible>
    <Espaceformateur xmlns="72863549-9850-432f-898d-1cdf05d7825e">false</Espaceformateur>
    <StatutdePublication xmlns="72863549-9850-432f-898d-1cdf05d7825e" xsi:nil="true"/>
    <Aideenligne xmlns="72863549-9850-432f-898d-1cdf05d7825e">
      <Url xsi:nil="true"/>
      <Description xsi:nil="true"/>
    </Aideenligne>
    <Publicationespaceformateur xmlns="72863549-9850-432f-898d-1cdf05d7825e" xsi:nil="true"/>
    <Lien xmlns="72863549-9850-432f-898d-1cdf05d7825e">
      <Url xsi:nil="true"/>
      <Description xsi:nil="true"/>
    </Lien>
    <Responsable_Information xmlns="72863549-9850-432f-898d-1cdf05d7825e">
      <UserInfo>
        <DisplayName/>
        <AccountId xsi:nil="true"/>
        <AccountType/>
      </UserInfo>
    </Responsable_Information>
    <Date_x0020_de_x0020_publication_x0020_FTP xmlns="72863549-9850-432f-898d-1cdf05d7825e" xsi:nil="true"/>
    <Version_x0020_de_x0020_réalisation xmlns="72863549-9850-432f-898d-1cdf05d7825e" xsi:nil="true"/>
  </documentManagement>
</p:properties>
</file>

<file path=customXml/itemProps1.xml><?xml version="1.0" encoding="utf-8"?>
<ds:datastoreItem xmlns:ds="http://schemas.openxmlformats.org/officeDocument/2006/customXml" ds:itemID="{EE7FAF1C-3AED-4953-90AB-44B647F4ECE2}">
  <ds:schemaRefs>
    <ds:schemaRef ds:uri="http://schemas.openxmlformats.org/officeDocument/2006/bibliography"/>
  </ds:schemaRefs>
</ds:datastoreItem>
</file>

<file path=customXml/itemProps2.xml><?xml version="1.0" encoding="utf-8"?>
<ds:datastoreItem xmlns:ds="http://schemas.openxmlformats.org/officeDocument/2006/customXml" ds:itemID="{63878806-0DA9-4D50-B339-E400EA93622D}">
  <ds:schemaRefs>
    <ds:schemaRef ds:uri="http://schemas.microsoft.com/sharepoint/v3/contenttype/forms"/>
  </ds:schemaRefs>
</ds:datastoreItem>
</file>

<file path=customXml/itemProps3.xml><?xml version="1.0" encoding="utf-8"?>
<ds:datastoreItem xmlns:ds="http://schemas.openxmlformats.org/officeDocument/2006/customXml" ds:itemID="{498CE3E6-B5F5-4AC7-A15F-6BAE53A8B840}"/>
</file>

<file path=customXml/itemProps4.xml><?xml version="1.0" encoding="utf-8"?>
<ds:datastoreItem xmlns:ds="http://schemas.openxmlformats.org/officeDocument/2006/customXml" ds:itemID="{3867F54B-8CEC-491A-AAE8-B217687235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Modèle_Pratique_AGIRIS_4524</Template>
  <TotalTime>549</TotalTime>
  <Pages>4</Pages>
  <Words>615</Words>
  <Characters>3385</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Import manuel de relevés bancaires</vt:lpstr>
    </vt:vector>
  </TitlesOfParts>
  <Company>Isagri</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manuel de relevés bancaires</dc:title>
  <dc:subject/>
  <dc:creator>Coralie BROCHET</dc:creator>
  <cp:keywords/>
  <dc:description>Import manuel de relevés bancaires</dc:description>
  <cp:lastModifiedBy>Catherine M'TSAHOUA</cp:lastModifiedBy>
  <cp:revision>212</cp:revision>
  <cp:lastPrinted>2014-05-22T15:51:00Z</cp:lastPrinted>
  <dcterms:created xsi:type="dcterms:W3CDTF">2025-02-18T23:32:00Z</dcterms:created>
  <dcterms:modified xsi:type="dcterms:W3CDTF">2025-06-27T22:32:00Z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0x0101007477FCA5945A8E41BDD076BC5C6C2D9F</vt:lpwstr>
  </property>
  <property fmtid="{D5CDD505-2E9C-101B-9397-08002B2CF9AE}" pid="3" name="lcf76f155ced4ddcb4097134ff3c332f0">
    <vt:lpwstr/>
  </property>
  <property fmtid="{D5CDD505-2E9C-101B-9397-08002B2CF9AE}" pid="4" name="_ExtendedDescription">
    <vt:lpwstr/>
  </property>
</Properties>
</file>